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876A24" w14:textId="418B76C4" w:rsidR="00D01A63" w:rsidRPr="004C3590" w:rsidRDefault="00D01A63" w:rsidP="00762501">
      <w:pPr>
        <w:ind w:left="-284" w:right="-330" w:firstLine="284"/>
        <w:rPr>
          <w:rFonts w:ascii="OpenDyslexic" w:hAnsi="OpenDyslexic"/>
          <w:b/>
          <w:sz w:val="26"/>
          <w:szCs w:val="26"/>
          <w:lang w:val="fr-CH"/>
        </w:rPr>
      </w:pPr>
      <w:bookmarkStart w:id="0" w:name="_Hlk36050952"/>
      <w:r w:rsidRPr="004C3590">
        <w:rPr>
          <w:rFonts w:ascii="OpenDyslexic" w:hAnsi="OpenDyslexic"/>
          <w:b/>
          <w:sz w:val="26"/>
          <w:szCs w:val="26"/>
          <w:lang w:val="fr-CH"/>
        </w:rPr>
        <w:t xml:space="preserve">Expérience </w:t>
      </w:r>
      <w:r w:rsidR="00117DDE" w:rsidRPr="004C3590">
        <w:rPr>
          <w:rFonts w:ascii="OpenDyslexic" w:hAnsi="OpenDyslexic"/>
          <w:b/>
          <w:sz w:val="26"/>
          <w:szCs w:val="26"/>
          <w:lang w:val="fr-CH"/>
        </w:rPr>
        <w:t>3</w:t>
      </w:r>
      <w:r w:rsidRPr="004C3590">
        <w:rPr>
          <w:rFonts w:ascii="OpenDyslexic" w:hAnsi="OpenDyslexic"/>
          <w:b/>
          <w:sz w:val="26"/>
          <w:szCs w:val="26"/>
          <w:lang w:val="fr-CH"/>
        </w:rPr>
        <w:t xml:space="preserve"> : </w:t>
      </w:r>
      <w:r w:rsidR="00581072" w:rsidRPr="004C3590">
        <w:rPr>
          <w:rFonts w:ascii="OpenDyslexic" w:hAnsi="OpenDyslexic"/>
          <w:b/>
          <w:sz w:val="26"/>
          <w:szCs w:val="26"/>
          <w:lang w:val="fr-CH"/>
        </w:rPr>
        <w:t xml:space="preserve">migration </w:t>
      </w:r>
      <w:r w:rsidR="00117DDE" w:rsidRPr="004C3590">
        <w:rPr>
          <w:rFonts w:ascii="OpenDyslexic" w:hAnsi="OpenDyslexic"/>
          <w:b/>
          <w:sz w:val="26"/>
          <w:szCs w:val="26"/>
          <w:lang w:val="fr-CH"/>
        </w:rPr>
        <w:t>de l’</w:t>
      </w:r>
      <w:r w:rsidR="00D50E92" w:rsidRPr="004C3590">
        <w:rPr>
          <w:rFonts w:ascii="OpenDyslexic" w:hAnsi="OpenDyslexic"/>
          <w:b/>
          <w:sz w:val="26"/>
          <w:szCs w:val="26"/>
          <w:lang w:val="fr-CH"/>
        </w:rPr>
        <w:t>ADN</w:t>
      </w:r>
      <w:r w:rsidR="00581072" w:rsidRPr="004C3590">
        <w:rPr>
          <w:rFonts w:ascii="OpenDyslexic" w:hAnsi="OpenDyslexic"/>
          <w:b/>
          <w:sz w:val="26"/>
          <w:szCs w:val="26"/>
          <w:lang w:val="fr-CH"/>
        </w:rPr>
        <w:t xml:space="preserve"> sur </w:t>
      </w:r>
      <w:r w:rsidR="00275FD0" w:rsidRPr="004C3590">
        <w:rPr>
          <w:rFonts w:ascii="OpenDyslexic" w:hAnsi="OpenDyslexic"/>
          <w:b/>
          <w:sz w:val="26"/>
          <w:szCs w:val="26"/>
          <w:lang w:val="fr-CH"/>
        </w:rPr>
        <w:t>gel d’agarose</w:t>
      </w:r>
    </w:p>
    <w:p w14:paraId="4569A561" w14:textId="44D7150F" w:rsidR="006C618D" w:rsidRDefault="000D3507" w:rsidP="007A4ADC">
      <w:pPr>
        <w:ind w:left="-284" w:right="-330"/>
        <w:rPr>
          <w:lang w:val="fr-CH"/>
        </w:rPr>
      </w:pPr>
      <w:r>
        <w:rPr>
          <w:noProof/>
          <w:lang w:val="fr-CH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A5AD760" wp14:editId="30B00ECA">
                <wp:simplePos x="0" y="0"/>
                <wp:positionH relativeFrom="column">
                  <wp:posOffset>4548801</wp:posOffset>
                </wp:positionH>
                <wp:positionV relativeFrom="paragraph">
                  <wp:posOffset>266700</wp:posOffset>
                </wp:positionV>
                <wp:extent cx="144780" cy="149225"/>
                <wp:effectExtent l="0" t="0" r="26670" b="2222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" cy="1492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3E52C8" id="Rectangle 2" o:spid="_x0000_s1026" style="position:absolute;margin-left:358.15pt;margin-top:21pt;width:11.4pt;height:11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" filled="f" strokecolor="windowText" strokeweight="1pt"/>
            </w:pict>
          </mc:Fallback>
        </mc:AlternateContent>
      </w:r>
      <w:r w:rsidRPr="006C618D">
        <w:rPr>
          <w:noProof/>
          <w:lang w:val="fr-CH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5CD850D8" wp14:editId="65318BB5">
                <wp:simplePos x="0" y="0"/>
                <wp:positionH relativeFrom="column">
                  <wp:posOffset>4772811</wp:posOffset>
                </wp:positionH>
                <wp:positionV relativeFrom="paragraph">
                  <wp:posOffset>139700</wp:posOffset>
                </wp:positionV>
                <wp:extent cx="941070" cy="1404620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107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A0587F" w14:textId="38A2574D" w:rsidR="009D2CD3" w:rsidRPr="006C618D" w:rsidRDefault="009D2CD3">
                            <w:pP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</w:pPr>
                            <w:r w:rsidRPr="006C618D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Animales</w:t>
                            </w:r>
                          </w:p>
                          <w:p w14:paraId="46FBED47" w14:textId="0D8F48B3" w:rsidR="009D2CD3" w:rsidRPr="006C618D" w:rsidRDefault="009D2CD3">
                            <w:pP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</w:pPr>
                            <w:r w:rsidRPr="006C618D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Végétales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CD850D8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375.8pt;margin-top:11pt;width:74.1pt;height:110.6pt;z-index:2516725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" stroked="f">
                <v:textbox style="mso-fit-shape-to-text:t">
                  <w:txbxContent>
                    <w:p w14:paraId="02A0587F" w14:textId="38A2574D" w:rsidR="009D2CD3" w:rsidRPr="006C618D" w:rsidRDefault="009D2CD3">
                      <w:pP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</w:pPr>
                      <w:r w:rsidRPr="006C618D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Animales</w:t>
                      </w:r>
                    </w:p>
                    <w:p w14:paraId="46FBED47" w14:textId="0D8F48B3" w:rsidR="009D2CD3" w:rsidRPr="006C618D" w:rsidRDefault="009D2CD3">
                      <w:pP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</w:pPr>
                      <w:r w:rsidRPr="006C618D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Végétales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01A63">
        <w:rPr>
          <w:lang w:val="fr-CH"/>
        </w:rPr>
        <w:t xml:space="preserve"> </w:t>
      </w:r>
    </w:p>
    <w:p w14:paraId="6B103E50" w14:textId="7DD7FB3D" w:rsidR="006C618D" w:rsidRPr="000D3507" w:rsidRDefault="00B02D17" w:rsidP="000D3507">
      <w:pPr>
        <w:pStyle w:val="Sansinterligne"/>
        <w:rPr>
          <w:rFonts w:ascii="OpenDyslexic" w:hAnsi="OpenDyslexic"/>
          <w:sz w:val="24"/>
          <w:szCs w:val="24"/>
          <w:lang w:val="fr-CH"/>
        </w:rPr>
      </w:pPr>
      <w:r w:rsidRPr="000D3507">
        <w:rPr>
          <w:rFonts w:ascii="OpenDyslexic" w:hAnsi="OpenDyslexic"/>
          <w:noProof/>
          <w:sz w:val="24"/>
          <w:szCs w:val="24"/>
          <w:lang w:val="fr-CH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DAAECB1" wp14:editId="51C83639">
                <wp:simplePos x="0" y="0"/>
                <wp:positionH relativeFrom="column">
                  <wp:posOffset>4548166</wp:posOffset>
                </wp:positionH>
                <wp:positionV relativeFrom="paragraph">
                  <wp:posOffset>247015</wp:posOffset>
                </wp:positionV>
                <wp:extent cx="144855" cy="149382"/>
                <wp:effectExtent l="0" t="0" r="26670" b="2222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855" cy="14938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D02D3D" id="Rectangle 1" o:spid="_x0000_s1026" style="position:absolute;margin-left:358.1pt;margin-top:19.45pt;width:11.4pt;height:11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" filled="f" strokecolor="black [3213]" strokeweight="1pt"/>
            </w:pict>
          </mc:Fallback>
        </mc:AlternateContent>
      </w:r>
      <w:r w:rsidRPr="000D3507">
        <w:rPr>
          <w:rFonts w:ascii="OpenDyslexic" w:hAnsi="OpenDyslexic"/>
          <w:sz w:val="24"/>
          <w:szCs w:val="24"/>
          <w:lang w:val="fr-CH"/>
        </w:rPr>
        <w:t xml:space="preserve">Organisme : </w:t>
      </w:r>
      <w:r w:rsidR="00F54089" w:rsidRPr="000D3507">
        <w:rPr>
          <w:rFonts w:ascii="OpenDyslexic" w:hAnsi="OpenDyslexic"/>
          <w:sz w:val="24"/>
          <w:szCs w:val="24"/>
          <w:lang w:val="fr-CH"/>
        </w:rPr>
        <w:t>être humain</w:t>
      </w:r>
      <w:r w:rsidRPr="000D3507">
        <w:rPr>
          <w:rFonts w:ascii="OpenDyslexic" w:hAnsi="OpenDyslexic"/>
          <w:sz w:val="24"/>
          <w:szCs w:val="24"/>
          <w:lang w:val="fr-CH"/>
        </w:rPr>
        <w:t xml:space="preserve"> </w:t>
      </w:r>
      <w:r w:rsidRPr="000D3507">
        <w:rPr>
          <w:rFonts w:ascii="OpenDyslexic" w:hAnsi="OpenDyslexic"/>
          <w:sz w:val="24"/>
          <w:szCs w:val="24"/>
          <w:lang w:val="fr-CH"/>
        </w:rPr>
        <w:tab/>
      </w:r>
      <w:r w:rsidRPr="000D3507">
        <w:rPr>
          <w:rFonts w:ascii="OpenDyslexic" w:hAnsi="OpenDyslexic"/>
          <w:sz w:val="24"/>
          <w:szCs w:val="24"/>
          <w:lang w:val="fr-CH"/>
        </w:rPr>
        <w:tab/>
      </w:r>
      <w:r w:rsidR="007A4ADC" w:rsidRPr="000D3507">
        <w:rPr>
          <w:rFonts w:ascii="OpenDyslexic" w:hAnsi="OpenDyslexic"/>
          <w:sz w:val="24"/>
          <w:szCs w:val="24"/>
          <w:lang w:val="fr-CH"/>
        </w:rPr>
        <w:t xml:space="preserve"> </w:t>
      </w:r>
      <w:r w:rsidR="00F54089" w:rsidRPr="000D3507">
        <w:rPr>
          <w:rFonts w:ascii="OpenDyslexic" w:hAnsi="OpenDyslexic"/>
          <w:sz w:val="24"/>
          <w:szCs w:val="24"/>
          <w:lang w:val="fr-CH"/>
        </w:rPr>
        <w:t xml:space="preserve">     </w:t>
      </w:r>
      <w:r w:rsidR="00E555E3" w:rsidRPr="000D3507">
        <w:rPr>
          <w:rFonts w:ascii="OpenDyslexic" w:hAnsi="OpenDyslexic"/>
          <w:sz w:val="24"/>
          <w:szCs w:val="24"/>
          <w:lang w:val="fr-CH"/>
        </w:rPr>
        <w:tab/>
      </w:r>
      <w:r w:rsidR="00F54089" w:rsidRPr="000D3507">
        <w:rPr>
          <w:rFonts w:ascii="OpenDyslexic" w:hAnsi="OpenDyslexic"/>
          <w:sz w:val="24"/>
          <w:szCs w:val="24"/>
          <w:lang w:val="fr-CH"/>
        </w:rPr>
        <w:t xml:space="preserve"> </w:t>
      </w:r>
      <w:r w:rsidR="00E555E3" w:rsidRPr="000D3507">
        <w:rPr>
          <w:rFonts w:ascii="OpenDyslexic" w:hAnsi="OpenDyslexic"/>
          <w:sz w:val="24"/>
          <w:szCs w:val="24"/>
          <w:lang w:val="fr-CH"/>
        </w:rPr>
        <w:tab/>
      </w:r>
      <w:r w:rsidRPr="000D3507">
        <w:rPr>
          <w:rFonts w:ascii="OpenDyslexic" w:hAnsi="OpenDyslexic"/>
          <w:sz w:val="24"/>
          <w:szCs w:val="24"/>
          <w:lang w:val="fr-CH"/>
        </w:rPr>
        <w:t>Cellules</w:t>
      </w:r>
      <w:r w:rsidR="006C618D" w:rsidRPr="000D3507">
        <w:rPr>
          <w:rFonts w:ascii="OpenDyslexic" w:hAnsi="OpenDyslexic"/>
          <w:sz w:val="24"/>
          <w:szCs w:val="24"/>
          <w:lang w:val="fr-CH"/>
        </w:rPr>
        <w:tab/>
      </w:r>
      <w:r w:rsidR="006C618D" w:rsidRPr="000D3507">
        <w:rPr>
          <w:rFonts w:ascii="OpenDyslexic" w:hAnsi="OpenDyslexic"/>
          <w:sz w:val="24"/>
          <w:szCs w:val="24"/>
          <w:lang w:val="fr-CH"/>
        </w:rPr>
        <w:tab/>
        <w:t xml:space="preserve"> </w:t>
      </w:r>
    </w:p>
    <w:p w14:paraId="18CEE17E" w14:textId="35CDD2A5" w:rsidR="00ED016E" w:rsidRPr="00ED016E" w:rsidRDefault="00762501" w:rsidP="00ED016E">
      <w:pPr>
        <w:pStyle w:val="Sansinterligne"/>
        <w:rPr>
          <w:rFonts w:ascii="OpenDyslexic" w:hAnsi="OpenDyslexic"/>
          <w:sz w:val="24"/>
          <w:szCs w:val="24"/>
          <w:lang w:val="fr-CH"/>
        </w:rPr>
      </w:pPr>
      <w:r w:rsidRPr="00B02D17">
        <w:rPr>
          <w:rFonts w:ascii="OpenDyslexic" w:hAnsi="OpenDyslexic"/>
          <w:noProof/>
          <w:sz w:val="18"/>
          <w:szCs w:val="18"/>
          <w:lang w:val="fr-CH"/>
        </w:rPr>
        <mc:AlternateContent>
          <mc:Choice Requires="wps">
            <w:drawing>
              <wp:anchor distT="91440" distB="91440" distL="137160" distR="137160" simplePos="0" relativeHeight="251687936" behindDoc="0" locked="0" layoutInCell="0" allowOverlap="1" wp14:anchorId="15FBF9B8" wp14:editId="58CD9305">
                <wp:simplePos x="0" y="0"/>
                <wp:positionH relativeFrom="margin">
                  <wp:posOffset>-558800</wp:posOffset>
                </wp:positionH>
                <wp:positionV relativeFrom="margin">
                  <wp:posOffset>1861820</wp:posOffset>
                </wp:positionV>
                <wp:extent cx="7146925" cy="6482715"/>
                <wp:effectExtent l="8255" t="0" r="24130" b="24130"/>
                <wp:wrapSquare wrapText="bothSides"/>
                <wp:docPr id="5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7146925" cy="6482715"/>
                        </a:xfrm>
                        <a:prstGeom prst="roundRect">
                          <a:avLst>
                            <a:gd name="adj" fmla="val 4279"/>
                          </a:avLst>
                        </a:prstGeom>
                        <a:solidFill>
                          <a:sysClr val="window" lastClr="FFFFFF"/>
                        </a:solidFill>
                        <a:ln w="1905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E755545" w14:textId="173607A8" w:rsidR="009D2CD3" w:rsidRPr="002968F6" w:rsidRDefault="00850080" w:rsidP="00C35AEE">
                            <w:pPr>
                              <w:spacing w:after="120" w:line="240" w:lineRule="auto"/>
                              <w:jc w:val="center"/>
                              <w:rPr>
                                <w:rFonts w:ascii="OpenDyslexic" w:hAnsi="OpenDyslexic"/>
                                <w:b/>
                                <w:lang w:val="fr-CH"/>
                              </w:rPr>
                            </w:pPr>
                            <w:r w:rsidRPr="002968F6">
                              <w:rPr>
                                <w:rFonts w:ascii="OpenDyslexic" w:hAnsi="OpenDyslexic"/>
                                <w:b/>
                                <w:lang w:val="fr-CH"/>
                              </w:rPr>
                              <w:t xml:space="preserve">Comment établir des liens de parenté </w:t>
                            </w:r>
                            <w:r w:rsidR="00982D1C" w:rsidRPr="002968F6">
                              <w:rPr>
                                <w:rFonts w:ascii="OpenDyslexic" w:hAnsi="OpenDyslexic"/>
                                <w:b/>
                                <w:lang w:val="fr-CH"/>
                              </w:rPr>
                              <w:t xml:space="preserve">et retracer les origines ethniques </w:t>
                            </w:r>
                            <w:r w:rsidRPr="002968F6">
                              <w:rPr>
                                <w:rFonts w:ascii="OpenDyslexic" w:hAnsi="OpenDyslexic"/>
                                <w:b/>
                                <w:lang w:val="fr-CH"/>
                              </w:rPr>
                              <w:t>sur la base de l’ADN</w:t>
                            </w:r>
                            <w:r w:rsidR="009D2CD3" w:rsidRPr="002968F6">
                              <w:rPr>
                                <w:rFonts w:ascii="OpenDyslexic" w:hAnsi="OpenDyslexic"/>
                                <w:b/>
                                <w:lang w:val="fr-CH"/>
                              </w:rPr>
                              <w:t> ?</w:t>
                            </w:r>
                          </w:p>
                          <w:p w14:paraId="178131BD" w14:textId="3B9DF22F" w:rsidR="00982D1C" w:rsidRPr="00982D1C" w:rsidRDefault="00982D1C" w:rsidP="002968F6">
                            <w:pPr>
                              <w:spacing w:after="0" w:line="276" w:lineRule="auto"/>
                              <w:jc w:val="both"/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</w:pPr>
                            <w:r w:rsidRPr="00982D1C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Chaque être humain possède 99.9% d’ADN en commun avec tous les autres humains. Nous faisons tous</w:t>
                            </w:r>
                            <w:r w:rsidR="00144DF6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et toutes</w:t>
                            </w:r>
                            <w:r w:rsidRPr="00982D1C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partie de la même espèce : </w:t>
                            </w:r>
                            <w:r w:rsidRPr="00982D1C">
                              <w:rPr>
                                <w:rFonts w:ascii="OpenDyslexic" w:hAnsi="OpenDyslexic"/>
                                <w:i/>
                                <w:iCs/>
                                <w:sz w:val="18"/>
                                <w:szCs w:val="18"/>
                                <w:lang w:val="fr-CH"/>
                              </w:rPr>
                              <w:t>Homo sapiens</w:t>
                            </w:r>
                            <w:r w:rsidRPr="00982D1C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.</w:t>
                            </w:r>
                          </w:p>
                          <w:p w14:paraId="525DCEB7" w14:textId="77777777" w:rsidR="00982D1C" w:rsidRPr="00982D1C" w:rsidRDefault="00982D1C" w:rsidP="002968F6">
                            <w:pPr>
                              <w:spacing w:after="0" w:line="276" w:lineRule="auto"/>
                              <w:jc w:val="both"/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</w:pPr>
                            <w:r w:rsidRPr="00982D1C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Quant aux 0.1 % de variabilité restants, ceux-ci nous distinguent les </w:t>
                            </w:r>
                            <w:proofErr w:type="spellStart"/>
                            <w:r w:rsidRPr="00982D1C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un.e.s</w:t>
                            </w:r>
                            <w:proofErr w:type="spellEnd"/>
                            <w:r w:rsidRPr="00982D1C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des autres. </w:t>
                            </w:r>
                          </w:p>
                          <w:p w14:paraId="73D01F04" w14:textId="1CFD6C3E" w:rsidR="00982D1C" w:rsidRDefault="00982D1C" w:rsidP="002968F6">
                            <w:pPr>
                              <w:spacing w:after="0" w:line="276" w:lineRule="auto"/>
                              <w:jc w:val="both"/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</w:pPr>
                            <w:r w:rsidRPr="00982D1C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Plus cette variabilité est faible entre 2 individus plus ils sont proches en termes de parenté. 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Par exemple, une personne aura environ 12,5% d’ADN en commun avec </w:t>
                            </w:r>
                            <w:proofErr w:type="spellStart"/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un.e</w:t>
                            </w:r>
                            <w:proofErr w:type="spellEnd"/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cousin.e</w:t>
                            </w:r>
                            <w:proofErr w:type="spellEnd"/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germain.e</w:t>
                            </w:r>
                            <w:proofErr w:type="spellEnd"/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, environ 25% d’ADN en commun avec chacun de ses grands-parents, et environ 50% avec sa mère</w:t>
                            </w:r>
                            <w:r w:rsidR="00753DAA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, 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50% avec son père</w:t>
                            </w:r>
                            <w:r w:rsidR="00753DAA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, et 50% avec </w:t>
                            </w:r>
                            <w:proofErr w:type="spellStart"/>
                            <w:r w:rsidR="00753DAA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chacun.e.s</w:t>
                            </w:r>
                            <w:proofErr w:type="spellEnd"/>
                            <w:r w:rsidR="00753DAA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de ses frères et sœurs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. A l’inverse, plus ce pourcentage </w:t>
                            </w:r>
                            <w:r w:rsidR="00625F72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de correspondance 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est faible, plus il est difficile de déterminer les</w:t>
                            </w:r>
                            <w:r w:rsidR="00625F72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liens de parenté qui unissent deux personnes. Avec 1% d’ADN en commun, il </w:t>
                            </w:r>
                            <w:r w:rsidR="005F2ED5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peut s’agir par exemple </w:t>
                            </w:r>
                            <w:r w:rsidR="00625F72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de cousins éloignés.</w:t>
                            </w:r>
                          </w:p>
                          <w:p w14:paraId="1242C2CF" w14:textId="51D63BAE" w:rsidR="00982D1C" w:rsidRPr="00982D1C" w:rsidRDefault="00982D1C" w:rsidP="002968F6">
                            <w:pPr>
                              <w:spacing w:after="0" w:line="276" w:lineRule="auto"/>
                              <w:jc w:val="both"/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</w:pPr>
                            <w:r w:rsidRPr="00982D1C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C’est également sur la base d</w:t>
                            </w:r>
                            <w:r w:rsidR="00625F72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es</w:t>
                            </w:r>
                            <w:r w:rsidRPr="00982D1C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0.1%</w:t>
                            </w:r>
                            <w:r w:rsidR="00625F72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de variabilité génétique au sein d’</w:t>
                            </w:r>
                            <w:r w:rsidR="00625F72" w:rsidRPr="00625F72">
                              <w:rPr>
                                <w:rFonts w:ascii="OpenDyslexic" w:hAnsi="OpenDyslexic"/>
                                <w:i/>
                                <w:iCs/>
                                <w:sz w:val="18"/>
                                <w:szCs w:val="18"/>
                                <w:lang w:val="fr-CH"/>
                              </w:rPr>
                              <w:t>Homo sapiens</w:t>
                            </w:r>
                            <w:r w:rsidRPr="00982D1C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qu’il est possible de distinguer des personnes en fonction de leurs origines ethniques. Ainsi un Fribourgeois aura</w:t>
                            </w:r>
                            <w:r w:rsidR="00223D37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une probabilité plus grande d’avoir des</w:t>
                            </w:r>
                            <w:r w:rsidRPr="00982D1C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similitudes au sein de ces 0.1% avec un Berlinois qu’avec un Pékinois.</w:t>
                            </w:r>
                            <w:r w:rsidR="00223D37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</w:t>
                            </w:r>
                          </w:p>
                          <w:p w14:paraId="19CACC05" w14:textId="643B65BC" w:rsidR="003A1456" w:rsidRPr="00903ABF" w:rsidRDefault="003C4CA2" w:rsidP="002968F6">
                            <w:pPr>
                              <w:spacing w:after="0" w:line="276" w:lineRule="auto"/>
                              <w:jc w:val="both"/>
                              <w:rPr>
                                <w:noProof/>
                                <w:lang w:val="fr-CH"/>
                              </w:rPr>
                            </w:pPr>
                            <w:r w:rsidRPr="0073153E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Pour </w:t>
                            </w:r>
                            <w:r w:rsidR="001E3DEF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pouvoir r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etracer des origines ancestrales</w:t>
                            </w:r>
                            <w:r w:rsidRPr="0073153E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, il faut 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pouvoir établir un lien entre un profil génétique (ensemble des informations génétiques d’une personne) et des caractéristiques particulières (par exemple certaines mutation</w:t>
                            </w:r>
                            <w:r w:rsidR="001E3DEF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s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). Pour établir ce lien, il faut </w:t>
                            </w:r>
                            <w:r w:rsidRPr="0073153E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disposer de nombreuses données génétiques 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de la population (tous les clients ayant fourni leur ADN à la société depuis le début) pour pouvoir ensuite</w:t>
                            </w:r>
                            <w:r w:rsidRPr="0073153E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les comparer avec le profil unique d’un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client.e</w:t>
                            </w:r>
                            <w:proofErr w:type="spellEnd"/>
                            <w:r w:rsidRPr="0073153E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.</w:t>
                            </w:r>
                            <w:r w:rsidR="00DA351A" w:rsidRPr="00DA351A">
                              <w:rPr>
                                <w:noProof/>
                                <w:lang w:val="fr-CH" w:eastAsia="fr-FR"/>
                              </w:rPr>
                              <w:t xml:space="preserve"> </w:t>
                            </w:r>
                          </w:p>
                          <w:p w14:paraId="315E42FE" w14:textId="77777777" w:rsidR="00B617BB" w:rsidRDefault="00B617BB" w:rsidP="00B617BB">
                            <w:pPr>
                              <w:spacing w:after="0" w:line="276" w:lineRule="auto"/>
                              <w:jc w:val="both"/>
                              <w:rPr>
                                <w:rFonts w:ascii="OpenDyslexic" w:hAnsi="OpenDyslexic"/>
                                <w:b/>
                                <w:i/>
                                <w:iCs/>
                                <w:sz w:val="18"/>
                                <w:szCs w:val="18"/>
                                <w:lang w:val="fr-CH"/>
                              </w:rPr>
                            </w:pPr>
                          </w:p>
                          <w:p w14:paraId="443B7B2A" w14:textId="77777777" w:rsidR="00B617BB" w:rsidRDefault="00B617BB" w:rsidP="00B617BB">
                            <w:pPr>
                              <w:spacing w:after="0" w:line="276" w:lineRule="auto"/>
                              <w:ind w:left="1416" w:firstLine="708"/>
                              <w:rPr>
                                <w:rFonts w:ascii="OpenDyslexic" w:hAnsi="OpenDyslexic"/>
                                <w:sz w:val="16"/>
                                <w:szCs w:val="16"/>
                                <w:lang w:val="fr-CH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16"/>
                                <w:szCs w:val="16"/>
                                <w:lang w:val="fr-CH"/>
                              </w:rPr>
                              <w:t xml:space="preserve"> </w:t>
                            </w:r>
                          </w:p>
                          <w:p w14:paraId="08424910" w14:textId="77777777" w:rsidR="00B617BB" w:rsidRDefault="00B617BB" w:rsidP="00B617BB">
                            <w:pPr>
                              <w:spacing w:after="0" w:line="276" w:lineRule="auto"/>
                              <w:ind w:left="1416" w:firstLine="708"/>
                              <w:rPr>
                                <w:rFonts w:ascii="OpenDyslexic" w:hAnsi="OpenDyslexic"/>
                                <w:sz w:val="16"/>
                                <w:szCs w:val="16"/>
                                <w:lang w:val="fr-CH"/>
                              </w:rPr>
                            </w:pPr>
                          </w:p>
                          <w:p w14:paraId="510549D7" w14:textId="30FCBC6B" w:rsidR="003A1456" w:rsidRPr="00B617BB" w:rsidRDefault="005351BE" w:rsidP="00B617BB">
                            <w:pPr>
                              <w:spacing w:after="0" w:line="276" w:lineRule="auto"/>
                              <w:ind w:left="1416" w:firstLine="708"/>
                              <w:rPr>
                                <w:rFonts w:ascii="OpenDyslexic" w:hAnsi="OpenDyslexic"/>
                                <w:sz w:val="16"/>
                                <w:szCs w:val="16"/>
                                <w:lang w:val="fr-CH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16"/>
                                <w:szCs w:val="16"/>
                                <w:lang w:val="fr-CH"/>
                              </w:rPr>
                              <w:t xml:space="preserve"> </w:t>
                            </w:r>
                            <w:r>
                              <w:rPr>
                                <w:rFonts w:ascii="OpenDyslexic" w:hAnsi="OpenDyslexic"/>
                                <w:sz w:val="16"/>
                                <w:szCs w:val="16"/>
                                <w:lang w:val="fr-CH"/>
                              </w:rPr>
                              <w:tab/>
                            </w:r>
                            <w:r>
                              <w:rPr>
                                <w:rFonts w:ascii="OpenDyslexic" w:hAnsi="OpenDyslexic"/>
                                <w:sz w:val="16"/>
                                <w:szCs w:val="16"/>
                                <w:lang w:val="fr-CH"/>
                              </w:rPr>
                              <w:tab/>
                            </w:r>
                            <w:r>
                              <w:rPr>
                                <w:rFonts w:ascii="OpenDyslexic" w:hAnsi="OpenDyslexic"/>
                                <w:sz w:val="16"/>
                                <w:szCs w:val="16"/>
                                <w:lang w:val="fr-CH"/>
                              </w:rPr>
                              <w:tab/>
                            </w:r>
                            <w:r w:rsidR="002968F6">
                              <w:rPr>
                                <w:noProof/>
                              </w:rPr>
                              <w:drawing>
                                <wp:inline distT="0" distB="0" distL="0" distR="0" wp14:anchorId="75A03EFA" wp14:editId="3D1107AD">
                                  <wp:extent cx="2106656" cy="1644868"/>
                                  <wp:effectExtent l="0" t="0" r="8255" b="0"/>
                                  <wp:docPr id="526788177" name="Image 526788177" descr="Une image contenant texte, intérieur, appareil, fermer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7" descr="Une image contenant texte, intérieur, appareil, fermer&#10;&#10;Description générée automatiquement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5989" r="4635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90365" cy="17102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76121B9" w14:textId="77777777" w:rsidR="003A1456" w:rsidRPr="008B21A8" w:rsidRDefault="003A1456" w:rsidP="003A1456">
                            <w:pPr>
                              <w:spacing w:line="276" w:lineRule="auto"/>
                              <w:ind w:left="708"/>
                              <w:jc w:val="both"/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</w:pPr>
                          </w:p>
                          <w:p w14:paraId="1F752071" w14:textId="77777777" w:rsidR="009D2CD3" w:rsidRPr="00B02D17" w:rsidRDefault="009D2CD3" w:rsidP="008B21A8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  <w:lang w:val="fr-CH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FBF9B8" id="Forme automatique 2" o:spid="_x0000_s1027" style="position:absolute;margin-left:-44pt;margin-top:146.6pt;width:562.75pt;height:510.45pt;rotation:90;z-index:251687936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280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" o:allowincell="f" fillcolor="window" strokecolor="#ed7d31" strokeweight="1.5pt">
                <v:stroke joinstyle="miter"/>
                <v:textbox>
                  <w:txbxContent>
                    <w:p w14:paraId="4E755545" w14:textId="173607A8" w:rsidR="009D2CD3" w:rsidRPr="002968F6" w:rsidRDefault="00850080" w:rsidP="00C35AEE">
                      <w:pPr>
                        <w:spacing w:after="120" w:line="240" w:lineRule="auto"/>
                        <w:jc w:val="center"/>
                        <w:rPr>
                          <w:rFonts w:ascii="OpenDyslexic" w:hAnsi="OpenDyslexic"/>
                          <w:b/>
                          <w:lang w:val="fr-CH"/>
                        </w:rPr>
                      </w:pPr>
                      <w:r w:rsidRPr="002968F6">
                        <w:rPr>
                          <w:rFonts w:ascii="OpenDyslexic" w:hAnsi="OpenDyslexic"/>
                          <w:b/>
                          <w:lang w:val="fr-CH"/>
                        </w:rPr>
                        <w:t xml:space="preserve">Comment établir des liens de parenté </w:t>
                      </w:r>
                      <w:r w:rsidR="00982D1C" w:rsidRPr="002968F6">
                        <w:rPr>
                          <w:rFonts w:ascii="OpenDyslexic" w:hAnsi="OpenDyslexic"/>
                          <w:b/>
                          <w:lang w:val="fr-CH"/>
                        </w:rPr>
                        <w:t xml:space="preserve">et retracer les origines ethniques </w:t>
                      </w:r>
                      <w:r w:rsidRPr="002968F6">
                        <w:rPr>
                          <w:rFonts w:ascii="OpenDyslexic" w:hAnsi="OpenDyslexic"/>
                          <w:b/>
                          <w:lang w:val="fr-CH"/>
                        </w:rPr>
                        <w:t>sur la base de l’ADN</w:t>
                      </w:r>
                      <w:r w:rsidR="009D2CD3" w:rsidRPr="002968F6">
                        <w:rPr>
                          <w:rFonts w:ascii="OpenDyslexic" w:hAnsi="OpenDyslexic"/>
                          <w:b/>
                          <w:lang w:val="fr-CH"/>
                        </w:rPr>
                        <w:t> ?</w:t>
                      </w:r>
                    </w:p>
                    <w:p w14:paraId="178131BD" w14:textId="3B9DF22F" w:rsidR="00982D1C" w:rsidRPr="00982D1C" w:rsidRDefault="00982D1C" w:rsidP="002968F6">
                      <w:pPr>
                        <w:spacing w:after="0" w:line="276" w:lineRule="auto"/>
                        <w:jc w:val="both"/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</w:pPr>
                      <w:r w:rsidRPr="00982D1C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Chaque être humain possède 99.9% d’ADN en commun avec tous les autres humains. Nous faisons tous</w:t>
                      </w:r>
                      <w:r w:rsidR="00144DF6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et toutes</w:t>
                      </w:r>
                      <w:r w:rsidRPr="00982D1C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partie de la même espèce : </w:t>
                      </w:r>
                      <w:r w:rsidRPr="00982D1C">
                        <w:rPr>
                          <w:rFonts w:ascii="OpenDyslexic" w:hAnsi="OpenDyslexic"/>
                          <w:i/>
                          <w:iCs/>
                          <w:sz w:val="18"/>
                          <w:szCs w:val="18"/>
                          <w:lang w:val="fr-CH"/>
                        </w:rPr>
                        <w:t>Homo sapiens</w:t>
                      </w:r>
                      <w:r w:rsidRPr="00982D1C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.</w:t>
                      </w:r>
                    </w:p>
                    <w:p w14:paraId="525DCEB7" w14:textId="77777777" w:rsidR="00982D1C" w:rsidRPr="00982D1C" w:rsidRDefault="00982D1C" w:rsidP="002968F6">
                      <w:pPr>
                        <w:spacing w:after="0" w:line="276" w:lineRule="auto"/>
                        <w:jc w:val="both"/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</w:pPr>
                      <w:r w:rsidRPr="00982D1C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Quant aux 0.1 % de variabilité restants, ceux-ci nous distinguent les </w:t>
                      </w:r>
                      <w:proofErr w:type="spellStart"/>
                      <w:r w:rsidRPr="00982D1C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un.e.s</w:t>
                      </w:r>
                      <w:proofErr w:type="spellEnd"/>
                      <w:r w:rsidRPr="00982D1C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des autres. </w:t>
                      </w:r>
                    </w:p>
                    <w:p w14:paraId="73D01F04" w14:textId="1CFD6C3E" w:rsidR="00982D1C" w:rsidRDefault="00982D1C" w:rsidP="002968F6">
                      <w:pPr>
                        <w:spacing w:after="0" w:line="276" w:lineRule="auto"/>
                        <w:jc w:val="both"/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</w:pPr>
                      <w:r w:rsidRPr="00982D1C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Plus cette variabilité est faible entre 2 individus plus ils sont proches en termes de parenté. 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Par exemple, une personne aura environ 12,5% d’ADN en commun avec </w:t>
                      </w:r>
                      <w:proofErr w:type="spellStart"/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un.e</w:t>
                      </w:r>
                      <w:proofErr w:type="spellEnd"/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cousin.e</w:t>
                      </w:r>
                      <w:proofErr w:type="spellEnd"/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germain.e</w:t>
                      </w:r>
                      <w:proofErr w:type="spellEnd"/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, environ 25% d’ADN en commun avec chacun de ses grands-parents, et environ 50% avec sa mère</w:t>
                      </w:r>
                      <w:r w:rsidR="00753DAA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, 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50% avec son père</w:t>
                      </w:r>
                      <w:r w:rsidR="00753DAA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, et 50% avec </w:t>
                      </w:r>
                      <w:proofErr w:type="spellStart"/>
                      <w:r w:rsidR="00753DAA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chacun.e.s</w:t>
                      </w:r>
                      <w:proofErr w:type="spellEnd"/>
                      <w:r w:rsidR="00753DAA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de ses frères et sœurs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. A l’inverse, plus ce pourcentage </w:t>
                      </w:r>
                      <w:r w:rsidR="00625F72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de correspondance 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est faible, plus il est difficile de déterminer les</w:t>
                      </w:r>
                      <w:r w:rsidR="00625F72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liens de parenté qui unissent deux personnes. Avec 1% d’ADN en commun, il </w:t>
                      </w:r>
                      <w:r w:rsidR="005F2ED5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peut s’agir par exemple </w:t>
                      </w:r>
                      <w:r w:rsidR="00625F72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de cousins éloignés.</w:t>
                      </w:r>
                    </w:p>
                    <w:p w14:paraId="1242C2CF" w14:textId="51D63BAE" w:rsidR="00982D1C" w:rsidRPr="00982D1C" w:rsidRDefault="00982D1C" w:rsidP="002968F6">
                      <w:pPr>
                        <w:spacing w:after="0" w:line="276" w:lineRule="auto"/>
                        <w:jc w:val="both"/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</w:pPr>
                      <w:r w:rsidRPr="00982D1C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C’est également sur la base d</w:t>
                      </w:r>
                      <w:r w:rsidR="00625F72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es</w:t>
                      </w:r>
                      <w:r w:rsidRPr="00982D1C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0.1%</w:t>
                      </w:r>
                      <w:r w:rsidR="00625F72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de variabilité génétique au sein d’</w:t>
                      </w:r>
                      <w:r w:rsidR="00625F72" w:rsidRPr="00625F72">
                        <w:rPr>
                          <w:rFonts w:ascii="OpenDyslexic" w:hAnsi="OpenDyslexic"/>
                          <w:i/>
                          <w:iCs/>
                          <w:sz w:val="18"/>
                          <w:szCs w:val="18"/>
                          <w:lang w:val="fr-CH"/>
                        </w:rPr>
                        <w:t>Homo sapiens</w:t>
                      </w:r>
                      <w:r w:rsidRPr="00982D1C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qu’il est possible de distinguer des personnes en fonction de leurs origines ethniques. Ainsi un Fribourgeois aura</w:t>
                      </w:r>
                      <w:r w:rsidR="00223D37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une probabilité plus grande d’avoir des</w:t>
                      </w:r>
                      <w:r w:rsidRPr="00982D1C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similitudes au sein de ces 0.1% avec un Berlinois qu’avec un Pékinois.</w:t>
                      </w:r>
                      <w:r w:rsidR="00223D37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</w:t>
                      </w:r>
                    </w:p>
                    <w:p w14:paraId="19CACC05" w14:textId="643B65BC" w:rsidR="003A1456" w:rsidRPr="00903ABF" w:rsidRDefault="003C4CA2" w:rsidP="002968F6">
                      <w:pPr>
                        <w:spacing w:after="0" w:line="276" w:lineRule="auto"/>
                        <w:jc w:val="both"/>
                        <w:rPr>
                          <w:noProof/>
                          <w:lang w:val="fr-CH"/>
                        </w:rPr>
                      </w:pPr>
                      <w:r w:rsidRPr="0073153E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Pour </w:t>
                      </w:r>
                      <w:r w:rsidR="001E3DEF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pouvoir r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etracer des origines ancestrales</w:t>
                      </w:r>
                      <w:r w:rsidRPr="0073153E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, il faut 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pouvoir établir un lien entre un profil génétique (ensemble des informations génétiques d’une personne) et des caractéristiques particulières (par exemple certaines mutation</w:t>
                      </w:r>
                      <w:r w:rsidR="001E3DEF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s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). Pour établir ce lien, il faut </w:t>
                      </w:r>
                      <w:r w:rsidRPr="0073153E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disposer de nombreuses données génétiques 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de la population (tous les clients ayant fourni leur ADN à la société depuis le début) pour pouvoir ensuite</w:t>
                      </w:r>
                      <w:r w:rsidRPr="0073153E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les comparer avec le profil unique d’un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client.e</w:t>
                      </w:r>
                      <w:proofErr w:type="spellEnd"/>
                      <w:r w:rsidRPr="0073153E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.</w:t>
                      </w:r>
                      <w:r w:rsidR="00DA351A" w:rsidRPr="00DA351A">
                        <w:rPr>
                          <w:noProof/>
                          <w:lang w:val="fr-CH" w:eastAsia="fr-FR"/>
                        </w:rPr>
                        <w:t xml:space="preserve"> </w:t>
                      </w:r>
                    </w:p>
                    <w:p w14:paraId="315E42FE" w14:textId="77777777" w:rsidR="00B617BB" w:rsidRDefault="00B617BB" w:rsidP="00B617BB">
                      <w:pPr>
                        <w:spacing w:after="0" w:line="276" w:lineRule="auto"/>
                        <w:jc w:val="both"/>
                        <w:rPr>
                          <w:rFonts w:ascii="OpenDyslexic" w:hAnsi="OpenDyslexic"/>
                          <w:b/>
                          <w:i/>
                          <w:iCs/>
                          <w:sz w:val="18"/>
                          <w:szCs w:val="18"/>
                          <w:lang w:val="fr-CH"/>
                        </w:rPr>
                      </w:pPr>
                    </w:p>
                    <w:p w14:paraId="443B7B2A" w14:textId="77777777" w:rsidR="00B617BB" w:rsidRDefault="00B617BB" w:rsidP="00B617BB">
                      <w:pPr>
                        <w:spacing w:after="0" w:line="276" w:lineRule="auto"/>
                        <w:ind w:left="1416" w:firstLine="708"/>
                        <w:rPr>
                          <w:rFonts w:ascii="OpenDyslexic" w:hAnsi="OpenDyslexic"/>
                          <w:sz w:val="16"/>
                          <w:szCs w:val="16"/>
                          <w:lang w:val="fr-CH"/>
                        </w:rPr>
                      </w:pPr>
                      <w:r>
                        <w:rPr>
                          <w:rFonts w:ascii="OpenDyslexic" w:hAnsi="OpenDyslexic"/>
                          <w:sz w:val="16"/>
                          <w:szCs w:val="16"/>
                          <w:lang w:val="fr-CH"/>
                        </w:rPr>
                        <w:t xml:space="preserve"> </w:t>
                      </w:r>
                    </w:p>
                    <w:p w14:paraId="08424910" w14:textId="77777777" w:rsidR="00B617BB" w:rsidRDefault="00B617BB" w:rsidP="00B617BB">
                      <w:pPr>
                        <w:spacing w:after="0" w:line="276" w:lineRule="auto"/>
                        <w:ind w:left="1416" w:firstLine="708"/>
                        <w:rPr>
                          <w:rFonts w:ascii="OpenDyslexic" w:hAnsi="OpenDyslexic"/>
                          <w:sz w:val="16"/>
                          <w:szCs w:val="16"/>
                          <w:lang w:val="fr-CH"/>
                        </w:rPr>
                      </w:pPr>
                    </w:p>
                    <w:p w14:paraId="510549D7" w14:textId="30FCBC6B" w:rsidR="003A1456" w:rsidRPr="00B617BB" w:rsidRDefault="005351BE" w:rsidP="00B617BB">
                      <w:pPr>
                        <w:spacing w:after="0" w:line="276" w:lineRule="auto"/>
                        <w:ind w:left="1416" w:firstLine="708"/>
                        <w:rPr>
                          <w:rFonts w:ascii="OpenDyslexic" w:hAnsi="OpenDyslexic"/>
                          <w:sz w:val="16"/>
                          <w:szCs w:val="16"/>
                          <w:lang w:val="fr-CH"/>
                        </w:rPr>
                      </w:pPr>
                      <w:r>
                        <w:rPr>
                          <w:rFonts w:ascii="OpenDyslexic" w:hAnsi="OpenDyslexic"/>
                          <w:sz w:val="16"/>
                          <w:szCs w:val="16"/>
                          <w:lang w:val="fr-CH"/>
                        </w:rPr>
                        <w:t xml:space="preserve"> </w:t>
                      </w:r>
                      <w:r>
                        <w:rPr>
                          <w:rFonts w:ascii="OpenDyslexic" w:hAnsi="OpenDyslexic"/>
                          <w:sz w:val="16"/>
                          <w:szCs w:val="16"/>
                          <w:lang w:val="fr-CH"/>
                        </w:rPr>
                        <w:tab/>
                      </w:r>
                      <w:r>
                        <w:rPr>
                          <w:rFonts w:ascii="OpenDyslexic" w:hAnsi="OpenDyslexic"/>
                          <w:sz w:val="16"/>
                          <w:szCs w:val="16"/>
                          <w:lang w:val="fr-CH"/>
                        </w:rPr>
                        <w:tab/>
                      </w:r>
                      <w:r>
                        <w:rPr>
                          <w:rFonts w:ascii="OpenDyslexic" w:hAnsi="OpenDyslexic"/>
                          <w:sz w:val="16"/>
                          <w:szCs w:val="16"/>
                          <w:lang w:val="fr-CH"/>
                        </w:rPr>
                        <w:tab/>
                      </w:r>
                      <w:r w:rsidR="002968F6">
                        <w:rPr>
                          <w:noProof/>
                        </w:rPr>
                        <w:drawing>
                          <wp:inline distT="0" distB="0" distL="0" distR="0" wp14:anchorId="75A03EFA" wp14:editId="3D1107AD">
                            <wp:extent cx="2106656" cy="1644868"/>
                            <wp:effectExtent l="0" t="0" r="8255" b="0"/>
                            <wp:docPr id="526788177" name="Image 526788177" descr="Une image contenant texte, intérieur, appareil, fermer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7" descr="Une image contenant texte, intérieur, appareil, fermer&#10;&#10;Description générée automatiquement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5989" r="4635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190365" cy="171022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76121B9" w14:textId="77777777" w:rsidR="003A1456" w:rsidRPr="008B21A8" w:rsidRDefault="003A1456" w:rsidP="003A1456">
                      <w:pPr>
                        <w:spacing w:line="276" w:lineRule="auto"/>
                        <w:ind w:left="708"/>
                        <w:jc w:val="both"/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</w:pPr>
                    </w:p>
                    <w:p w14:paraId="1F752071" w14:textId="77777777" w:rsidR="009D2CD3" w:rsidRPr="00B02D17" w:rsidRDefault="009D2CD3" w:rsidP="008B21A8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28"/>
                          <w:szCs w:val="28"/>
                          <w:lang w:val="fr-CH"/>
                        </w:rPr>
                      </w:pP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 w:rsidR="005351BE">
        <w:rPr>
          <w:rFonts w:ascii="OpenDyslexic" w:hAnsi="OpenDyslexic"/>
          <w:noProof/>
          <w:sz w:val="18"/>
          <w:szCs w:val="18"/>
          <w:lang w:val="fr-CH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44FAA7D" wp14:editId="71DE7B47">
                <wp:simplePos x="0" y="0"/>
                <wp:positionH relativeFrom="column">
                  <wp:posOffset>3023175</wp:posOffset>
                </wp:positionH>
                <wp:positionV relativeFrom="paragraph">
                  <wp:posOffset>5443220</wp:posOffset>
                </wp:positionV>
                <wp:extent cx="2728044" cy="484985"/>
                <wp:effectExtent l="0" t="0" r="0" b="0"/>
                <wp:wrapNone/>
                <wp:docPr id="592905730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8044" cy="484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A59D32" w14:textId="1281649C" w:rsidR="00B617BB" w:rsidRPr="00B617BB" w:rsidRDefault="00B617BB" w:rsidP="00B617BB">
                            <w:pPr>
                              <w:jc w:val="center"/>
                              <w:rPr>
                                <w:rFonts w:ascii="OpenDyslexic" w:hAnsi="OpenDyslexic"/>
                                <w:sz w:val="16"/>
                                <w:szCs w:val="16"/>
                                <w:lang w:val="fr-CH"/>
                              </w:rPr>
                            </w:pPr>
                            <w:r w:rsidRPr="00B617BB">
                              <w:rPr>
                                <w:rFonts w:ascii="OpenDyslexic" w:hAnsi="OpenDyslexic"/>
                                <w:sz w:val="16"/>
                                <w:szCs w:val="16"/>
                                <w:lang w:val="fr-CH"/>
                              </w:rPr>
                              <w:t>Ces deux profils sont similaires : les 2 personnes sont étroitement apparentées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4FAA7D" id="Zone de texte 3" o:spid="_x0000_s1028" type="#_x0000_t202" style="position:absolute;margin-left:238.05pt;margin-top:428.6pt;width:214.8pt;height:38.2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" filled="f" stroked="f" strokeweight=".5pt">
                <v:textbox>
                  <w:txbxContent>
                    <w:p w14:paraId="44A59D32" w14:textId="1281649C" w:rsidR="00B617BB" w:rsidRPr="00B617BB" w:rsidRDefault="00B617BB" w:rsidP="00B617BB">
                      <w:pPr>
                        <w:jc w:val="center"/>
                        <w:rPr>
                          <w:rFonts w:ascii="OpenDyslexic" w:hAnsi="OpenDyslexic"/>
                          <w:sz w:val="16"/>
                          <w:szCs w:val="16"/>
                          <w:lang w:val="fr-CH"/>
                        </w:rPr>
                      </w:pPr>
                      <w:r w:rsidRPr="00B617BB">
                        <w:rPr>
                          <w:rFonts w:ascii="OpenDyslexic" w:hAnsi="OpenDyslexic"/>
                          <w:sz w:val="16"/>
                          <w:szCs w:val="16"/>
                          <w:lang w:val="fr-CH"/>
                        </w:rPr>
                        <w:t>Ces deux profils sont similaires : les 2 personnes sont étroitement apparentées</w:t>
                      </w:r>
                    </w:p>
                  </w:txbxContent>
                </v:textbox>
              </v:shape>
            </w:pict>
          </mc:Fallback>
        </mc:AlternateContent>
      </w:r>
      <w:r w:rsidR="005351BE">
        <w:rPr>
          <w:rFonts w:ascii="OpenDyslexic" w:hAnsi="OpenDyslexic"/>
          <w:noProof/>
          <w:sz w:val="18"/>
          <w:szCs w:val="18"/>
          <w:lang w:val="fr-CH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74588D9" wp14:editId="4C63AE78">
                <wp:simplePos x="0" y="0"/>
                <wp:positionH relativeFrom="column">
                  <wp:posOffset>4330564</wp:posOffset>
                </wp:positionH>
                <wp:positionV relativeFrom="paragraph">
                  <wp:posOffset>5694859</wp:posOffset>
                </wp:positionV>
                <wp:extent cx="121285" cy="480060"/>
                <wp:effectExtent l="0" t="7937" r="23177" b="23178"/>
                <wp:wrapNone/>
                <wp:docPr id="295276476" name="Accolade ouvran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21285" cy="480060"/>
                        </a:xfrm>
                        <a:prstGeom prst="leftBrace">
                          <a:avLst>
                            <a:gd name="adj1" fmla="val 96871"/>
                            <a:gd name="adj2" fmla="val 51052"/>
                          </a:avLst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E7ABC9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Accolade ouvrante 2" o:spid="_x0000_s1026" type="#_x0000_t87" style="position:absolute;margin-left:341pt;margin-top:448.4pt;width:9.55pt;height:37.8pt;rotation:90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" adj="5286,11027" strokecolor="black [3213]" strokeweight="1.5pt">
                <v:stroke joinstyle="miter"/>
              </v:shape>
            </w:pict>
          </mc:Fallback>
        </mc:AlternateContent>
      </w:r>
      <w:r w:rsidR="005351BE">
        <w:rPr>
          <w:rFonts w:ascii="OpenDyslexic" w:hAnsi="OpenDyslexic"/>
          <w:noProof/>
          <w:sz w:val="18"/>
          <w:szCs w:val="18"/>
          <w:lang w:val="fr-CH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1DC4F0F" wp14:editId="464F88AB">
                <wp:simplePos x="0" y="0"/>
                <wp:positionH relativeFrom="margin">
                  <wp:posOffset>788102</wp:posOffset>
                </wp:positionH>
                <wp:positionV relativeFrom="paragraph">
                  <wp:posOffset>6216212</wp:posOffset>
                </wp:positionV>
                <wp:extent cx="1707553" cy="1187205"/>
                <wp:effectExtent l="0" t="0" r="6985" b="0"/>
                <wp:wrapNone/>
                <wp:docPr id="1192236362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7553" cy="11872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5EE8D7" w14:textId="634C5833" w:rsidR="00B617BB" w:rsidRPr="00903ABF" w:rsidRDefault="00B617BB" w:rsidP="00B617BB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  <w:r w:rsidRPr="00B617BB">
                              <w:rPr>
                                <w:rFonts w:ascii="OpenDyslexic" w:hAnsi="OpenDyslexic"/>
                                <w:b/>
                                <w:i/>
                                <w:iCs/>
                                <w:sz w:val="16"/>
                                <w:szCs w:val="16"/>
                                <w:lang w:val="fr-CH"/>
                              </w:rPr>
                              <w:t>Ci-contre : Comparaison de profils de plusieurs individus. Les personnes ayant un profil similaire sont étroitement</w:t>
                            </w:r>
                            <w:r>
                              <w:rPr>
                                <w:rFonts w:ascii="OpenDyslexic" w:hAnsi="OpenDyslexic"/>
                                <w:b/>
                                <w:i/>
                                <w:iCs/>
                                <w:sz w:val="16"/>
                                <w:szCs w:val="16"/>
                                <w:lang w:val="fr-CH"/>
                              </w:rPr>
                              <w:t xml:space="preserve"> apparentées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1DC4F0F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9" type="#_x0000_t202" style="position:absolute;margin-left:62.05pt;margin-top:489.45pt;width:134.45pt;height:93.5pt;z-index:2517248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" fillcolor="white [3201]" stroked="f" strokeweight=".5pt">
                <v:textbox>
                  <w:txbxContent>
                    <w:p w14:paraId="245EE8D7" w14:textId="634C5833" w:rsidR="00B617BB" w:rsidRPr="00903ABF" w:rsidRDefault="00B617BB" w:rsidP="00B617BB">
                      <w:pPr>
                        <w:jc w:val="center"/>
                        <w:rPr>
                          <w:lang w:val="fr-CH"/>
                        </w:rPr>
                      </w:pPr>
                      <w:r w:rsidRPr="00B617BB">
                        <w:rPr>
                          <w:rFonts w:ascii="OpenDyslexic" w:hAnsi="OpenDyslexic"/>
                          <w:b/>
                          <w:i/>
                          <w:iCs/>
                          <w:sz w:val="16"/>
                          <w:szCs w:val="16"/>
                          <w:lang w:val="fr-CH"/>
                        </w:rPr>
                        <w:t>Ci-contre : Comparaison de profils de plusieurs individus. Les personnes ayant un profil similaire sont étroitement</w:t>
                      </w:r>
                      <w:r>
                        <w:rPr>
                          <w:rFonts w:ascii="OpenDyslexic" w:hAnsi="OpenDyslexic"/>
                          <w:b/>
                          <w:i/>
                          <w:iCs/>
                          <w:sz w:val="16"/>
                          <w:szCs w:val="16"/>
                          <w:lang w:val="fr-CH"/>
                        </w:rPr>
                        <w:t xml:space="preserve"> apparentées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54089" w:rsidRPr="000D3507">
        <w:rPr>
          <w:rFonts w:ascii="OpenDyslexic" w:hAnsi="OpenDyslexic"/>
          <w:sz w:val="24"/>
          <w:szCs w:val="24"/>
          <w:lang w:val="fr-CH"/>
        </w:rPr>
        <w:t>(</w:t>
      </w:r>
      <w:proofErr w:type="gramStart"/>
      <w:r w:rsidR="00F54089" w:rsidRPr="000D3507">
        <w:rPr>
          <w:rFonts w:ascii="OpenDyslexic" w:hAnsi="OpenDyslexic"/>
          <w:sz w:val="24"/>
          <w:szCs w:val="24"/>
          <w:lang w:val="fr-CH"/>
        </w:rPr>
        <w:t>cellules</w:t>
      </w:r>
      <w:proofErr w:type="gramEnd"/>
      <w:r w:rsidR="00F54089" w:rsidRPr="000D3507">
        <w:rPr>
          <w:rFonts w:ascii="OpenDyslexic" w:hAnsi="OpenDyslexic"/>
          <w:sz w:val="24"/>
          <w:szCs w:val="24"/>
          <w:lang w:val="fr-CH"/>
        </w:rPr>
        <w:t xml:space="preserve"> buccales)</w:t>
      </w:r>
      <w:bookmarkEnd w:id="0"/>
      <w:r w:rsidR="00DA351A" w:rsidRPr="00DA351A">
        <w:rPr>
          <w:noProof/>
          <w:lang w:val="fr-CH" w:eastAsia="fr-FR"/>
        </w:rPr>
        <w:t xml:space="preserve"> </w:t>
      </w:r>
    </w:p>
    <w:p w14:paraId="46C18D0A" w14:textId="2CCB9FEF" w:rsidR="00034452" w:rsidRDefault="00BF1F9A" w:rsidP="009F718C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 w:rsidRPr="00B45505">
        <w:rPr>
          <w:b/>
          <w:bCs/>
          <w:noProof/>
          <w:lang w:val="fr-CH" w:eastAsia="ja-JP" w:bidi="fr-FR"/>
        </w:rPr>
        <w:lastRenderedPageBreak/>
        <w:drawing>
          <wp:anchor distT="0" distB="0" distL="114300" distR="114300" simplePos="0" relativeHeight="251706368" behindDoc="0" locked="0" layoutInCell="1" allowOverlap="1" wp14:anchorId="11B0DB98" wp14:editId="1081A693">
            <wp:simplePos x="0" y="0"/>
            <wp:positionH relativeFrom="margin">
              <wp:posOffset>3504632</wp:posOffset>
            </wp:positionH>
            <wp:positionV relativeFrom="margin">
              <wp:posOffset>1731177</wp:posOffset>
            </wp:positionV>
            <wp:extent cx="488950" cy="488950"/>
            <wp:effectExtent l="0" t="0" r="6350" b="6350"/>
            <wp:wrapSquare wrapText="bothSides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note_thepin_1330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8950" cy="488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D57916" w14:textId="2E85A8E9" w:rsidR="00922F7B" w:rsidRPr="00922F7B" w:rsidRDefault="00BF1F9A" w:rsidP="009F718C">
      <w:pPr>
        <w:spacing w:line="276" w:lineRule="auto"/>
        <w:jc w:val="both"/>
        <w:rPr>
          <w:rFonts w:ascii="OpenDyslexic" w:hAnsi="OpenDyslexic"/>
          <w:b/>
          <w:bCs/>
          <w:sz w:val="18"/>
          <w:szCs w:val="18"/>
          <w:u w:val="single"/>
          <w:lang w:val="fr-CH"/>
        </w:rPr>
      </w:pPr>
      <w:r w:rsidRPr="00ED016E">
        <w:rPr>
          <w:rFonts w:ascii="OpenDyslexic" w:hAnsi="OpenDyslexic"/>
          <w:noProof/>
          <w:sz w:val="18"/>
          <w:szCs w:val="18"/>
          <w:lang w:val="fr-CH"/>
        </w:rPr>
        <mc:AlternateContent>
          <mc:Choice Requires="wps">
            <w:drawing>
              <wp:anchor distT="91440" distB="91440" distL="137160" distR="137160" simplePos="0" relativeHeight="251704320" behindDoc="0" locked="0" layoutInCell="0" allowOverlap="1" wp14:anchorId="313A673D" wp14:editId="0A593C3F">
                <wp:simplePos x="0" y="0"/>
                <wp:positionH relativeFrom="margin">
                  <wp:posOffset>3395980</wp:posOffset>
                </wp:positionH>
                <wp:positionV relativeFrom="margin">
                  <wp:posOffset>2190115</wp:posOffset>
                </wp:positionV>
                <wp:extent cx="3087370" cy="2590800"/>
                <wp:effectExtent l="635" t="0" r="18415" b="18415"/>
                <wp:wrapSquare wrapText="bothSides"/>
                <wp:docPr id="16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087370" cy="2590800"/>
                        </a:xfrm>
                        <a:prstGeom prst="roundRect">
                          <a:avLst>
                            <a:gd name="adj" fmla="val 5404"/>
                          </a:avLst>
                        </a:prstGeom>
                        <a:noFill/>
                        <a:ln w="190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74E013" w14:textId="6D14C038" w:rsidR="00F53CFC" w:rsidRPr="00BF1F9A" w:rsidRDefault="00F53CFC" w:rsidP="00BF1F9A">
                            <w:pPr>
                              <w:rPr>
                                <w:rFonts w:ascii="OpenDyslexic" w:hAnsi="OpenDyslexic"/>
                                <w:b/>
                                <w:sz w:val="18"/>
                                <w:szCs w:val="18"/>
                                <w:lang w:val="fr-CH"/>
                              </w:rPr>
                            </w:pPr>
                            <w:r>
                              <w:rPr>
                                <w:rFonts w:ascii="OpenDyslexic" w:hAnsi="OpenDyslexic"/>
                                <w:b/>
                                <w:sz w:val="18"/>
                                <w:szCs w:val="18"/>
                                <w:lang w:val="fr-CH"/>
                              </w:rPr>
                              <w:t xml:space="preserve">      </w:t>
                            </w:r>
                            <w:r w:rsidR="00BF1F9A">
                              <w:rPr>
                                <w:rFonts w:ascii="OpenDyslexic" w:hAnsi="OpenDyslexic"/>
                                <w:b/>
                                <w:sz w:val="18"/>
                                <w:szCs w:val="18"/>
                                <w:lang w:val="fr-CH"/>
                              </w:rPr>
                              <w:tab/>
                            </w:r>
                            <w:r w:rsidR="00BF1F9A">
                              <w:rPr>
                                <w:rFonts w:ascii="OpenDyslexic" w:hAnsi="OpenDyslexic"/>
                                <w:b/>
                                <w:sz w:val="18"/>
                                <w:szCs w:val="18"/>
                                <w:lang w:val="fr-CH"/>
                              </w:rPr>
                              <w:tab/>
                            </w:r>
                            <w:r w:rsidR="00ED016E">
                              <w:rPr>
                                <w:rFonts w:ascii="OpenDyslexic" w:hAnsi="OpenDyslexic"/>
                                <w:b/>
                                <w:sz w:val="18"/>
                                <w:szCs w:val="18"/>
                                <w:lang w:val="fr-CH"/>
                              </w:rPr>
                              <w:t>Atte</w:t>
                            </w:r>
                            <w:r w:rsidR="00ED016E" w:rsidRPr="009D2CD3">
                              <w:rPr>
                                <w:rFonts w:ascii="OpenDyslexic" w:hAnsi="OpenDyslexic"/>
                                <w:b/>
                                <w:sz w:val="18"/>
                                <w:szCs w:val="18"/>
                                <w:lang w:val="fr-CH"/>
                              </w:rPr>
                              <w:t>ntion </w:t>
                            </w:r>
                            <w:r w:rsidR="00ED016E" w:rsidRPr="009D2CD3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:</w:t>
                            </w:r>
                          </w:p>
                          <w:p w14:paraId="4DAF3138" w14:textId="5915E6D4" w:rsidR="00ED016E" w:rsidRPr="00ED016E" w:rsidRDefault="00ED016E" w:rsidP="00F53CFC">
                            <w:pPr>
                              <w:jc w:val="both"/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</w:pPr>
                            <w:r w:rsidRPr="009D2CD3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Entre le moment où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</w:t>
                            </w:r>
                            <w:r w:rsidR="008E4D07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la société </w:t>
                            </w:r>
                            <w:r w:rsidR="00D91F71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extrait l’ADN de l’échantillon de salive d</w:t>
                            </w:r>
                            <w:r w:rsidR="009451D2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’</w:t>
                            </w:r>
                            <w:proofErr w:type="spellStart"/>
                            <w:r w:rsidR="009451D2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un</w:t>
                            </w:r>
                            <w:r w:rsidR="007739E3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.e</w:t>
                            </w:r>
                            <w:proofErr w:type="spellEnd"/>
                            <w:r w:rsidR="009451D2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</w:t>
                            </w:r>
                            <w:proofErr w:type="spellStart"/>
                            <w:r w:rsidR="00D91F71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client</w:t>
                            </w:r>
                            <w:r w:rsidR="007739E3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.e</w:t>
                            </w:r>
                            <w:proofErr w:type="spellEnd"/>
                            <w:r w:rsidR="00D91F71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 reçu par la poste </w:t>
                            </w:r>
                            <w:r w:rsidRPr="009D2CD3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et le moment où le</w:t>
                            </w:r>
                            <w:r w:rsidR="008E4D07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/la</w:t>
                            </w:r>
                            <w:r w:rsidRPr="009D2CD3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technicien</w:t>
                            </w:r>
                            <w:r w:rsidR="008E4D07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.ne</w:t>
                            </w:r>
                            <w:r w:rsidRPr="009D2CD3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dépose l’ADN sur le </w:t>
                            </w:r>
                            <w:r w:rsidR="00F350D7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gel</w:t>
                            </w:r>
                            <w:r w:rsidRPr="009D2CD3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(l’expérience que tu vas réaliser), de nombreuses étapes essentielles, </w:t>
                            </w:r>
                            <w:proofErr w:type="gramStart"/>
                            <w:r w:rsidRPr="009D2CD3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comme par exemple</w:t>
                            </w:r>
                            <w:proofErr w:type="gramEnd"/>
                            <w:r w:rsidRPr="009D2CD3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la multiplication de</w:t>
                            </w:r>
                            <w:r w:rsidR="008E4D07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certaines parties du génome que l’on veut analyser</w:t>
                            </w:r>
                            <w:r w:rsidRPr="009D2CD3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 ou encore l’introduction des enzymes de restriction (ciseaux), ont été réalisées dans un laboratoire</w:t>
                            </w:r>
                            <w:r w:rsidR="008E4D07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3A673D" id="_x0000_s1030" style="position:absolute;left:0;text-align:left;margin-left:267.4pt;margin-top:172.45pt;width:243.1pt;height:204pt;rotation:90;z-index:251704320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3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" o:allowincell="f" filled="f" strokecolor="#ed7d31 [3205]" strokeweight="1.5pt">
                <v:stroke joinstyle="miter"/>
                <v:textbox>
                  <w:txbxContent>
                    <w:p w14:paraId="3D74E013" w14:textId="6D14C038" w:rsidR="00F53CFC" w:rsidRPr="00BF1F9A" w:rsidRDefault="00F53CFC" w:rsidP="00BF1F9A">
                      <w:pPr>
                        <w:rPr>
                          <w:rFonts w:ascii="OpenDyslexic" w:hAnsi="OpenDyslexic"/>
                          <w:b/>
                          <w:sz w:val="18"/>
                          <w:szCs w:val="18"/>
                          <w:lang w:val="fr-CH"/>
                        </w:rPr>
                      </w:pPr>
                      <w:r>
                        <w:rPr>
                          <w:rFonts w:ascii="OpenDyslexic" w:hAnsi="OpenDyslexic"/>
                          <w:b/>
                          <w:sz w:val="18"/>
                          <w:szCs w:val="18"/>
                          <w:lang w:val="fr-CH"/>
                        </w:rPr>
                        <w:t xml:space="preserve">      </w:t>
                      </w:r>
                      <w:r w:rsidR="00BF1F9A">
                        <w:rPr>
                          <w:rFonts w:ascii="OpenDyslexic" w:hAnsi="OpenDyslexic"/>
                          <w:b/>
                          <w:sz w:val="18"/>
                          <w:szCs w:val="18"/>
                          <w:lang w:val="fr-CH"/>
                        </w:rPr>
                        <w:tab/>
                      </w:r>
                      <w:r w:rsidR="00BF1F9A">
                        <w:rPr>
                          <w:rFonts w:ascii="OpenDyslexic" w:hAnsi="OpenDyslexic"/>
                          <w:b/>
                          <w:sz w:val="18"/>
                          <w:szCs w:val="18"/>
                          <w:lang w:val="fr-CH"/>
                        </w:rPr>
                        <w:tab/>
                      </w:r>
                      <w:r w:rsidR="00ED016E">
                        <w:rPr>
                          <w:rFonts w:ascii="OpenDyslexic" w:hAnsi="OpenDyslexic"/>
                          <w:b/>
                          <w:sz w:val="18"/>
                          <w:szCs w:val="18"/>
                          <w:lang w:val="fr-CH"/>
                        </w:rPr>
                        <w:t>Atte</w:t>
                      </w:r>
                      <w:r w:rsidR="00ED016E" w:rsidRPr="009D2CD3">
                        <w:rPr>
                          <w:rFonts w:ascii="OpenDyslexic" w:hAnsi="OpenDyslexic"/>
                          <w:b/>
                          <w:sz w:val="18"/>
                          <w:szCs w:val="18"/>
                          <w:lang w:val="fr-CH"/>
                        </w:rPr>
                        <w:t>ntion </w:t>
                      </w:r>
                      <w:r w:rsidR="00ED016E" w:rsidRPr="009D2CD3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:</w:t>
                      </w:r>
                    </w:p>
                    <w:p w14:paraId="4DAF3138" w14:textId="5915E6D4" w:rsidR="00ED016E" w:rsidRPr="00ED016E" w:rsidRDefault="00ED016E" w:rsidP="00F53CFC">
                      <w:pPr>
                        <w:jc w:val="both"/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</w:pPr>
                      <w:r w:rsidRPr="009D2CD3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Entre le moment où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</w:t>
                      </w:r>
                      <w:r w:rsidR="008E4D07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la société </w:t>
                      </w:r>
                      <w:r w:rsidR="00D91F71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extrait l’ADN de l’échantillon de salive d</w:t>
                      </w:r>
                      <w:r w:rsidR="009451D2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’</w:t>
                      </w:r>
                      <w:proofErr w:type="spellStart"/>
                      <w:r w:rsidR="009451D2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un</w:t>
                      </w:r>
                      <w:r w:rsidR="007739E3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.e</w:t>
                      </w:r>
                      <w:proofErr w:type="spellEnd"/>
                      <w:r w:rsidR="009451D2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</w:t>
                      </w:r>
                      <w:proofErr w:type="spellStart"/>
                      <w:r w:rsidR="00D91F71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client</w:t>
                      </w:r>
                      <w:r w:rsidR="007739E3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.e</w:t>
                      </w:r>
                      <w:proofErr w:type="spellEnd"/>
                      <w:r w:rsidR="00D91F71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 reçu par la poste </w:t>
                      </w:r>
                      <w:r w:rsidRPr="009D2CD3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et le moment où le</w:t>
                      </w:r>
                      <w:r w:rsidR="008E4D07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/la</w:t>
                      </w:r>
                      <w:r w:rsidRPr="009D2CD3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technicien</w:t>
                      </w:r>
                      <w:r w:rsidR="008E4D07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.ne</w:t>
                      </w:r>
                      <w:r w:rsidRPr="009D2CD3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dépose l’ADN sur le </w:t>
                      </w:r>
                      <w:r w:rsidR="00F350D7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gel</w:t>
                      </w:r>
                      <w:r w:rsidRPr="009D2CD3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(l’expérience que tu vas réaliser), de nombreuses étapes essentielles, </w:t>
                      </w:r>
                      <w:proofErr w:type="gramStart"/>
                      <w:r w:rsidRPr="009D2CD3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comme par exemple</w:t>
                      </w:r>
                      <w:proofErr w:type="gramEnd"/>
                      <w:r w:rsidRPr="009D2CD3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la multiplication de</w:t>
                      </w:r>
                      <w:r w:rsidR="008E4D07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certaines parties du génome que l’on veut analyser</w:t>
                      </w:r>
                      <w:r w:rsidRPr="009D2CD3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 ou encore l’introduction des enzymes de restriction (ciseaux), ont été réalisées dans un laboratoire</w:t>
                      </w:r>
                      <w:r w:rsidR="008E4D07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.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 w:rsidR="00922F7B" w:rsidRPr="00922F7B">
        <w:rPr>
          <w:rFonts w:ascii="OpenDyslexic" w:hAnsi="OpenDyslexic"/>
          <w:b/>
          <w:bCs/>
          <w:sz w:val="18"/>
          <w:szCs w:val="18"/>
          <w:u w:val="single"/>
          <w:lang w:val="fr-CH"/>
        </w:rPr>
        <w:t>Etape 1</w:t>
      </w:r>
    </w:p>
    <w:p w14:paraId="56902C73" w14:textId="1249A683" w:rsidR="004F1DCD" w:rsidRDefault="00ED016E" w:rsidP="009F718C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 w:rsidRPr="00B02D17">
        <w:rPr>
          <w:rFonts w:ascii="OpenDyslexic" w:hAnsi="OpenDyslexic"/>
          <w:noProof/>
          <w:sz w:val="18"/>
          <w:szCs w:val="18"/>
          <w:lang w:val="fr-CH"/>
        </w:rPr>
        <mc:AlternateContent>
          <mc:Choice Requires="wps">
            <w:drawing>
              <wp:anchor distT="91440" distB="91440" distL="137160" distR="137160" simplePos="0" relativeHeight="251674624" behindDoc="0" locked="0" layoutInCell="0" allowOverlap="1" wp14:anchorId="243F308C" wp14:editId="1C129EA8">
                <wp:simplePos x="0" y="0"/>
                <wp:positionH relativeFrom="margin">
                  <wp:posOffset>2391410</wp:posOffset>
                </wp:positionH>
                <wp:positionV relativeFrom="margin">
                  <wp:posOffset>-2395855</wp:posOffset>
                </wp:positionV>
                <wp:extent cx="1254125" cy="6476365"/>
                <wp:effectExtent l="0" t="1270" r="20955" b="20955"/>
                <wp:wrapSquare wrapText="bothSides"/>
                <wp:docPr id="21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254125" cy="647636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ln w="1905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5F6D15" w14:textId="6E887913" w:rsidR="009D2CD3" w:rsidRPr="00E756CD" w:rsidRDefault="009D2CD3" w:rsidP="00E756CD">
                            <w:pPr>
                              <w:rPr>
                                <w:rFonts w:ascii="American Typewriter" w:hAnsi="American Typewriter"/>
                                <w:lang w:val="fr-CH"/>
                              </w:rPr>
                            </w:pPr>
                            <w:r w:rsidRPr="00B90E9F">
                              <w:rPr>
                                <w:rFonts w:ascii="OpenDyslexic" w:hAnsi="OpenDyslexic"/>
                                <w:b/>
                                <w:bCs/>
                                <w:sz w:val="18"/>
                                <w:szCs w:val="18"/>
                                <w:lang w:val="fr-CH"/>
                              </w:rPr>
                              <w:t>CONSIGNE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 </w:t>
                            </w:r>
                            <w:r w:rsidRPr="00E756CD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: 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tu vas apprendre à manipuler du matériel génétique afin </w:t>
                            </w:r>
                            <w:r w:rsidRPr="00E756CD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de devenir un véritable expert 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 xml:space="preserve">en </w:t>
                            </w:r>
                            <w:r w:rsidR="002522BF"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analyse de profil ADN</w:t>
                            </w: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 !</w:t>
                            </w:r>
                          </w:p>
                          <w:p w14:paraId="70E87F24" w14:textId="4A97F5A5" w:rsidR="009D2CD3" w:rsidRDefault="009D2CD3" w:rsidP="00B90E9F">
                            <w:pPr>
                              <w:jc w:val="both"/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18"/>
                                <w:szCs w:val="18"/>
                                <w:lang w:val="fr-CH"/>
                              </w:rPr>
                              <w:t>Ecoute attentivement les instructions concernant le matériel données par l’enseignant. Suis les étapes ci-dessous en respectant les consignes particulières de l’enseignant.</w:t>
                            </w:r>
                          </w:p>
                          <w:p w14:paraId="1C4F671D" w14:textId="3111BA6E" w:rsidR="009D2CD3" w:rsidRPr="00B02D17" w:rsidRDefault="009D2CD3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  <w:lang w:val="fr-CH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3F308C" id="_x0000_s1031" style="position:absolute;left:0;text-align:left;margin-left:188.3pt;margin-top:-188.65pt;width:98.75pt;height:509.95pt;rotation:90;z-index:251674624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" o:allowincell="f" fillcolor="white [3201]" strokecolor="#ed7d31 [3205]" strokeweight="1.5pt">
                <v:stroke joinstyle="miter"/>
                <v:textbox>
                  <w:txbxContent>
                    <w:p w14:paraId="1D5F6D15" w14:textId="6E887913" w:rsidR="009D2CD3" w:rsidRPr="00E756CD" w:rsidRDefault="009D2CD3" w:rsidP="00E756CD">
                      <w:pPr>
                        <w:rPr>
                          <w:rFonts w:ascii="American Typewriter" w:hAnsi="American Typewriter"/>
                          <w:lang w:val="fr-CH"/>
                        </w:rPr>
                      </w:pPr>
                      <w:r w:rsidRPr="00B90E9F">
                        <w:rPr>
                          <w:rFonts w:ascii="OpenDyslexic" w:hAnsi="OpenDyslexic"/>
                          <w:b/>
                          <w:bCs/>
                          <w:sz w:val="18"/>
                          <w:szCs w:val="18"/>
                          <w:lang w:val="fr-CH"/>
                        </w:rPr>
                        <w:t>CONSIGNE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 </w:t>
                      </w:r>
                      <w:r w:rsidRPr="00E756CD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: 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tu vas apprendre à manipuler du matériel génétique afin </w:t>
                      </w:r>
                      <w:r w:rsidRPr="00E756CD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de devenir un véritable expert 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 xml:space="preserve">en </w:t>
                      </w:r>
                      <w:r w:rsidR="002522BF"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analyse de profil ADN</w:t>
                      </w: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 !</w:t>
                      </w:r>
                    </w:p>
                    <w:p w14:paraId="70E87F24" w14:textId="4A97F5A5" w:rsidR="009D2CD3" w:rsidRDefault="009D2CD3" w:rsidP="00B90E9F">
                      <w:pPr>
                        <w:jc w:val="both"/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</w:pPr>
                      <w:r>
                        <w:rPr>
                          <w:rFonts w:ascii="OpenDyslexic" w:hAnsi="OpenDyslexic"/>
                          <w:sz w:val="18"/>
                          <w:szCs w:val="18"/>
                          <w:lang w:val="fr-CH"/>
                        </w:rPr>
                        <w:t>Ecoute attentivement les instructions concernant le matériel données par l’enseignant. Suis les étapes ci-dessous en respectant les consignes particulières de l’enseignant.</w:t>
                      </w:r>
                    </w:p>
                    <w:p w14:paraId="1C4F671D" w14:textId="3111BA6E" w:rsidR="009D2CD3" w:rsidRPr="00B02D17" w:rsidRDefault="009D2CD3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28"/>
                          <w:szCs w:val="28"/>
                          <w:lang w:val="fr-CH"/>
                        </w:rPr>
                      </w:pP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 w:rsidR="004F1DCD">
        <w:rPr>
          <w:rFonts w:ascii="OpenDyslexic" w:hAnsi="OpenDyslexic"/>
          <w:sz w:val="18"/>
          <w:szCs w:val="18"/>
          <w:lang w:val="fr-CH"/>
        </w:rPr>
        <w:t xml:space="preserve">Des groupes de </w:t>
      </w:r>
      <w:r w:rsidR="007739E3">
        <w:rPr>
          <w:rFonts w:ascii="OpenDyslexic" w:hAnsi="OpenDyslexic"/>
          <w:sz w:val="18"/>
          <w:szCs w:val="18"/>
          <w:lang w:val="fr-CH"/>
        </w:rPr>
        <w:t>3</w:t>
      </w:r>
      <w:r w:rsidR="004F1DCD">
        <w:rPr>
          <w:rFonts w:ascii="OpenDyslexic" w:hAnsi="OpenDyslexic"/>
          <w:sz w:val="18"/>
          <w:szCs w:val="18"/>
          <w:lang w:val="fr-CH"/>
        </w:rPr>
        <w:t xml:space="preserve"> et </w:t>
      </w:r>
      <w:r w:rsidR="007739E3">
        <w:rPr>
          <w:rFonts w:ascii="OpenDyslexic" w:hAnsi="OpenDyslexic"/>
          <w:sz w:val="18"/>
          <w:szCs w:val="18"/>
          <w:lang w:val="fr-CH"/>
        </w:rPr>
        <w:t>de 4</w:t>
      </w:r>
      <w:r w:rsidR="004F1DCD">
        <w:rPr>
          <w:rFonts w:ascii="OpenDyslexic" w:hAnsi="OpenDyslexic"/>
          <w:sz w:val="18"/>
          <w:szCs w:val="18"/>
          <w:lang w:val="fr-CH"/>
        </w:rPr>
        <w:t xml:space="preserve"> élèves sont formés. </w:t>
      </w:r>
      <w:r w:rsidR="007739E3">
        <w:rPr>
          <w:rFonts w:ascii="OpenDyslexic" w:hAnsi="OpenDyslexic"/>
          <w:sz w:val="18"/>
          <w:szCs w:val="18"/>
          <w:lang w:val="fr-CH"/>
        </w:rPr>
        <w:t>Chaque groupe est composé d’</w:t>
      </w:r>
      <w:proofErr w:type="spellStart"/>
      <w:r w:rsidR="007739E3">
        <w:rPr>
          <w:rFonts w:ascii="OpenDyslexic" w:hAnsi="OpenDyslexic"/>
          <w:sz w:val="18"/>
          <w:szCs w:val="18"/>
          <w:lang w:val="fr-CH"/>
        </w:rPr>
        <w:t>un.e</w:t>
      </w:r>
      <w:proofErr w:type="spellEnd"/>
      <w:r w:rsidR="007739E3">
        <w:rPr>
          <w:rFonts w:ascii="OpenDyslexic" w:hAnsi="OpenDyslexic"/>
          <w:sz w:val="18"/>
          <w:szCs w:val="18"/>
          <w:lang w:val="fr-CH"/>
        </w:rPr>
        <w:t xml:space="preserve"> technicien.ne. Les autres membres des groupes </w:t>
      </w:r>
      <w:r w:rsidR="004F1DCD">
        <w:rPr>
          <w:rFonts w:ascii="OpenDyslexic" w:hAnsi="OpenDyslexic"/>
          <w:sz w:val="18"/>
          <w:szCs w:val="18"/>
          <w:lang w:val="fr-CH"/>
        </w:rPr>
        <w:t>jouer</w:t>
      </w:r>
      <w:r w:rsidR="007739E3">
        <w:rPr>
          <w:rFonts w:ascii="OpenDyslexic" w:hAnsi="OpenDyslexic"/>
          <w:sz w:val="18"/>
          <w:szCs w:val="18"/>
          <w:lang w:val="fr-CH"/>
        </w:rPr>
        <w:t>ont</w:t>
      </w:r>
      <w:r w:rsidR="004F1DCD">
        <w:rPr>
          <w:rFonts w:ascii="OpenDyslexic" w:hAnsi="OpenDyslexic"/>
          <w:sz w:val="18"/>
          <w:szCs w:val="18"/>
          <w:lang w:val="fr-CH"/>
        </w:rPr>
        <w:t xml:space="preserve"> le rôle des différents membres de 2 familles impliqués dans une enquête de génétique familiale : </w:t>
      </w:r>
      <w:r w:rsidR="004F1DCD" w:rsidRPr="00E46A14">
        <w:rPr>
          <w:rFonts w:ascii="OpenDyslexic" w:hAnsi="OpenDyslexic"/>
          <w:b/>
          <w:bCs/>
          <w:sz w:val="18"/>
          <w:szCs w:val="18"/>
          <w:lang w:val="fr-CH"/>
        </w:rPr>
        <w:t>Lucie</w:t>
      </w:r>
      <w:r w:rsidR="004F1DCD">
        <w:rPr>
          <w:rFonts w:ascii="OpenDyslexic" w:hAnsi="OpenDyslexic"/>
          <w:sz w:val="18"/>
          <w:szCs w:val="18"/>
          <w:lang w:val="fr-CH"/>
        </w:rPr>
        <w:t xml:space="preserve">, </w:t>
      </w:r>
      <w:r w:rsidR="004F1DCD" w:rsidRPr="00E46A14">
        <w:rPr>
          <w:rFonts w:ascii="OpenDyslexic" w:hAnsi="OpenDyslexic"/>
          <w:b/>
          <w:bCs/>
          <w:sz w:val="18"/>
          <w:szCs w:val="18"/>
          <w:lang w:val="fr-CH"/>
        </w:rPr>
        <w:t>Gaëlle</w:t>
      </w:r>
      <w:r w:rsidR="004F1DCD">
        <w:rPr>
          <w:rFonts w:ascii="OpenDyslexic" w:hAnsi="OpenDyslexic"/>
          <w:sz w:val="18"/>
          <w:szCs w:val="18"/>
          <w:lang w:val="fr-CH"/>
        </w:rPr>
        <w:t xml:space="preserve">, </w:t>
      </w:r>
      <w:r w:rsidR="004F1DCD" w:rsidRPr="00E46A14">
        <w:rPr>
          <w:rFonts w:ascii="OpenDyslexic" w:hAnsi="OpenDyslexic"/>
          <w:b/>
          <w:bCs/>
          <w:sz w:val="18"/>
          <w:szCs w:val="18"/>
          <w:lang w:val="fr-CH"/>
        </w:rPr>
        <w:t>Diana</w:t>
      </w:r>
      <w:r w:rsidR="004F1DCD">
        <w:rPr>
          <w:rFonts w:ascii="OpenDyslexic" w:hAnsi="OpenDyslexic"/>
          <w:sz w:val="18"/>
          <w:szCs w:val="18"/>
          <w:lang w:val="fr-CH"/>
        </w:rPr>
        <w:t xml:space="preserve">, </w:t>
      </w:r>
      <w:r w:rsidR="004F1DCD" w:rsidRPr="00E46A14">
        <w:rPr>
          <w:rFonts w:ascii="OpenDyslexic" w:hAnsi="OpenDyslexic"/>
          <w:b/>
          <w:bCs/>
          <w:sz w:val="18"/>
          <w:szCs w:val="18"/>
          <w:lang w:val="fr-CH"/>
        </w:rPr>
        <w:t>Jean-Pierre</w:t>
      </w:r>
      <w:r w:rsidR="004F1DCD">
        <w:rPr>
          <w:rFonts w:ascii="OpenDyslexic" w:hAnsi="OpenDyslexic"/>
          <w:sz w:val="18"/>
          <w:szCs w:val="18"/>
          <w:lang w:val="fr-CH"/>
        </w:rPr>
        <w:t xml:space="preserve"> et </w:t>
      </w:r>
      <w:r w:rsidR="004F1DCD" w:rsidRPr="00E46A14">
        <w:rPr>
          <w:rFonts w:ascii="OpenDyslexic" w:hAnsi="OpenDyslexic"/>
          <w:b/>
          <w:bCs/>
          <w:sz w:val="18"/>
          <w:szCs w:val="18"/>
          <w:lang w:val="fr-CH"/>
        </w:rPr>
        <w:t>Paul</w:t>
      </w:r>
      <w:r w:rsidR="004F1DCD">
        <w:rPr>
          <w:rFonts w:ascii="OpenDyslexic" w:hAnsi="OpenDyslexic"/>
          <w:sz w:val="18"/>
          <w:szCs w:val="18"/>
          <w:lang w:val="fr-CH"/>
        </w:rPr>
        <w:t>.</w:t>
      </w:r>
    </w:p>
    <w:p w14:paraId="107CBFF5" w14:textId="79193601" w:rsidR="002B53EE" w:rsidRPr="002B53EE" w:rsidRDefault="002B53EE" w:rsidP="001A209D">
      <w:pPr>
        <w:spacing w:line="276" w:lineRule="auto"/>
        <w:jc w:val="both"/>
        <w:rPr>
          <w:rFonts w:ascii="OpenDyslexic" w:hAnsi="OpenDyslexic"/>
          <w:b/>
          <w:bCs/>
          <w:sz w:val="18"/>
          <w:szCs w:val="18"/>
          <w:u w:val="single"/>
          <w:lang w:val="fr-CH"/>
        </w:rPr>
      </w:pPr>
      <w:r w:rsidRPr="002B53EE">
        <w:rPr>
          <w:rFonts w:ascii="OpenDyslexic" w:hAnsi="OpenDyslexic"/>
          <w:b/>
          <w:bCs/>
          <w:sz w:val="18"/>
          <w:szCs w:val="18"/>
          <w:u w:val="single"/>
          <w:lang w:val="fr-CH"/>
        </w:rPr>
        <w:t>Etape 2</w:t>
      </w:r>
    </w:p>
    <w:p w14:paraId="6EE4AAF3" w14:textId="4F5E9440" w:rsidR="001A209D" w:rsidRDefault="001A209D" w:rsidP="001A209D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rFonts w:ascii="OpenDyslexic" w:hAnsi="OpenDyslexic"/>
          <w:sz w:val="18"/>
          <w:szCs w:val="18"/>
          <w:lang w:val="fr-CH"/>
        </w:rPr>
        <w:t>Tous les élèves consultent le document concernant la protection des données personnelles sur le site internet de la société d’analyse génétique (dernière page de ce dossier).</w:t>
      </w:r>
    </w:p>
    <w:p w14:paraId="48B48991" w14:textId="075157D1" w:rsidR="00EA19A7" w:rsidRPr="00C40255" w:rsidRDefault="00C40255" w:rsidP="001A209D">
      <w:pPr>
        <w:spacing w:line="276" w:lineRule="auto"/>
        <w:jc w:val="both"/>
        <w:rPr>
          <w:rFonts w:ascii="OpenDyslexic" w:hAnsi="OpenDyslexic"/>
          <w:b/>
          <w:bCs/>
          <w:sz w:val="18"/>
          <w:szCs w:val="18"/>
          <w:u w:val="single"/>
          <w:lang w:val="fr-CH"/>
        </w:rPr>
      </w:pPr>
      <w:r w:rsidRPr="00C40255">
        <w:rPr>
          <w:rFonts w:ascii="OpenDyslexic" w:hAnsi="OpenDyslexic"/>
          <w:b/>
          <w:bCs/>
          <w:sz w:val="18"/>
          <w:szCs w:val="18"/>
          <w:u w:val="single"/>
          <w:lang w:val="fr-CH"/>
        </w:rPr>
        <w:t>Etape 2</w:t>
      </w:r>
    </w:p>
    <w:p w14:paraId="6AAFB127" w14:textId="1B2FAFF7" w:rsidR="00C40255" w:rsidRDefault="00C40255" w:rsidP="001A209D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noProof/>
        </w:rPr>
        <w:drawing>
          <wp:anchor distT="0" distB="0" distL="114300" distR="114300" simplePos="0" relativeHeight="251732992" behindDoc="0" locked="0" layoutInCell="1" allowOverlap="1" wp14:anchorId="0DA3B61D" wp14:editId="7BB51C21">
            <wp:simplePos x="0" y="0"/>
            <wp:positionH relativeFrom="margin">
              <wp:posOffset>467995</wp:posOffset>
            </wp:positionH>
            <wp:positionV relativeFrom="margin">
              <wp:posOffset>5899150</wp:posOffset>
            </wp:positionV>
            <wp:extent cx="534035" cy="534035"/>
            <wp:effectExtent l="0" t="0" r="0" b="0"/>
            <wp:wrapSquare wrapText="bothSides"/>
            <wp:docPr id="306369451" name="Image 306369451" descr="Fem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emm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35" cy="53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31968" behindDoc="0" locked="0" layoutInCell="1" allowOverlap="1" wp14:anchorId="1331E834" wp14:editId="69D11867">
            <wp:simplePos x="0" y="0"/>
            <wp:positionH relativeFrom="margin">
              <wp:posOffset>-43815</wp:posOffset>
            </wp:positionH>
            <wp:positionV relativeFrom="margin">
              <wp:posOffset>5902526</wp:posOffset>
            </wp:positionV>
            <wp:extent cx="533767" cy="533767"/>
            <wp:effectExtent l="0" t="0" r="0" b="0"/>
            <wp:wrapSquare wrapText="bothSides"/>
            <wp:docPr id="44" name="Image 44" descr="Fem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emm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767" cy="533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spellStart"/>
      <w:r>
        <w:rPr>
          <w:rFonts w:ascii="OpenDyslexic" w:hAnsi="OpenDyslexic"/>
          <w:sz w:val="18"/>
          <w:szCs w:val="18"/>
          <w:lang w:val="fr-CH"/>
        </w:rPr>
        <w:t>Chacun.e</w:t>
      </w:r>
      <w:proofErr w:type="spellEnd"/>
      <w:r>
        <w:rPr>
          <w:rFonts w:ascii="OpenDyslexic" w:hAnsi="OpenDyslexic"/>
          <w:sz w:val="18"/>
          <w:szCs w:val="18"/>
          <w:lang w:val="fr-CH"/>
        </w:rPr>
        <w:t xml:space="preserve"> rentre dans son rôle !</w:t>
      </w:r>
    </w:p>
    <w:p w14:paraId="4EB1F390" w14:textId="714A8B3E" w:rsidR="000F67B2" w:rsidRDefault="001333D3" w:rsidP="001A209D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rFonts w:ascii="OpenDyslexic" w:hAnsi="OpenDyslexic"/>
          <w:sz w:val="18"/>
          <w:szCs w:val="18"/>
          <w:lang w:val="fr-CH"/>
        </w:rPr>
        <w:t xml:space="preserve"> </w:t>
      </w:r>
      <w:r w:rsidR="001A209D">
        <w:rPr>
          <w:rFonts w:ascii="OpenDyslexic" w:hAnsi="OpenDyslexic"/>
          <w:sz w:val="18"/>
          <w:szCs w:val="18"/>
          <w:lang w:val="fr-CH"/>
        </w:rPr>
        <w:t>Lucie et Gaëlle expliquent brièvement aux membres de leurs familles respective</w:t>
      </w:r>
      <w:r w:rsidR="009838B1">
        <w:rPr>
          <w:rFonts w:ascii="OpenDyslexic" w:hAnsi="OpenDyslexic"/>
          <w:sz w:val="18"/>
          <w:szCs w:val="18"/>
          <w:lang w:val="fr-CH"/>
        </w:rPr>
        <w:t>s</w:t>
      </w:r>
      <w:r w:rsidR="001A209D">
        <w:rPr>
          <w:rFonts w:ascii="OpenDyslexic" w:hAnsi="OpenDyslexic"/>
          <w:sz w:val="18"/>
          <w:szCs w:val="18"/>
          <w:lang w:val="fr-CH"/>
        </w:rPr>
        <w:t xml:space="preserve"> les raisons pour lesquelles elles souhaitent faire un test ADN. </w:t>
      </w:r>
    </w:p>
    <w:p w14:paraId="092CF4AC" w14:textId="75C740F6" w:rsidR="000F67B2" w:rsidRDefault="006A3B61" w:rsidP="001A209D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noProof/>
        </w:rPr>
        <w:drawing>
          <wp:anchor distT="0" distB="0" distL="114300" distR="114300" simplePos="0" relativeHeight="251736064" behindDoc="0" locked="0" layoutInCell="1" allowOverlap="1" wp14:anchorId="02C312BB" wp14:editId="0476AB19">
            <wp:simplePos x="0" y="0"/>
            <wp:positionH relativeFrom="margin">
              <wp:posOffset>998855</wp:posOffset>
            </wp:positionH>
            <wp:positionV relativeFrom="margin">
              <wp:posOffset>6582410</wp:posOffset>
            </wp:positionV>
            <wp:extent cx="585470" cy="585470"/>
            <wp:effectExtent l="0" t="0" r="5080" b="5080"/>
            <wp:wrapSquare wrapText="bothSides"/>
            <wp:docPr id="4" name="Image 4" descr="Grand-p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rand-pèr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" cy="58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00DF">
        <w:rPr>
          <w:noProof/>
        </w:rPr>
        <w:drawing>
          <wp:anchor distT="0" distB="0" distL="114300" distR="114300" simplePos="0" relativeHeight="251735040" behindDoc="0" locked="0" layoutInCell="1" allowOverlap="1" wp14:anchorId="3DE25A9F" wp14:editId="502D9E1A">
            <wp:simplePos x="0" y="0"/>
            <wp:positionH relativeFrom="margin">
              <wp:posOffset>466725</wp:posOffset>
            </wp:positionH>
            <wp:positionV relativeFrom="margin">
              <wp:posOffset>6569075</wp:posOffset>
            </wp:positionV>
            <wp:extent cx="601345" cy="601345"/>
            <wp:effectExtent l="0" t="0" r="0" b="8255"/>
            <wp:wrapSquare wrapText="bothSides"/>
            <wp:docPr id="492790710" name="Image 492790710" descr="Homme d'affai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omme d'affair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345" cy="60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38B1">
        <w:rPr>
          <w:noProof/>
        </w:rPr>
        <w:drawing>
          <wp:anchor distT="0" distB="0" distL="114300" distR="114300" simplePos="0" relativeHeight="251734016" behindDoc="0" locked="0" layoutInCell="1" allowOverlap="1" wp14:anchorId="452BA873" wp14:editId="0F9E8E5E">
            <wp:simplePos x="0" y="0"/>
            <wp:positionH relativeFrom="margin">
              <wp:posOffset>-26035</wp:posOffset>
            </wp:positionH>
            <wp:positionV relativeFrom="margin">
              <wp:posOffset>6657140</wp:posOffset>
            </wp:positionV>
            <wp:extent cx="513080" cy="513080"/>
            <wp:effectExtent l="0" t="0" r="1270" b="1270"/>
            <wp:wrapSquare wrapText="bothSides"/>
            <wp:docPr id="3" name="Image 3" descr="Fem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emm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80" cy="51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DC06E8" w14:textId="478DFB71" w:rsidR="00572FD2" w:rsidRDefault="001A209D" w:rsidP="001A209D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rFonts w:ascii="OpenDyslexic" w:hAnsi="OpenDyslexic"/>
          <w:sz w:val="18"/>
          <w:szCs w:val="18"/>
          <w:lang w:val="fr-CH"/>
        </w:rPr>
        <w:t>Diana, Jean-Pierre et Paul donnent leur avis à ce sujet.</w:t>
      </w:r>
    </w:p>
    <w:p w14:paraId="1BFD069F" w14:textId="0B6C6CDE" w:rsidR="00A3186F" w:rsidRDefault="00A3186F" w:rsidP="001A209D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noProof/>
        </w:rPr>
        <w:drawing>
          <wp:anchor distT="0" distB="0" distL="114300" distR="114300" simplePos="0" relativeHeight="251737088" behindDoc="0" locked="0" layoutInCell="1" allowOverlap="1" wp14:anchorId="27A3B85C" wp14:editId="1E5EE03D">
            <wp:simplePos x="0" y="0"/>
            <wp:positionH relativeFrom="margin">
              <wp:posOffset>0</wp:posOffset>
            </wp:positionH>
            <wp:positionV relativeFrom="margin">
              <wp:posOffset>7475587</wp:posOffset>
            </wp:positionV>
            <wp:extent cx="491191" cy="603551"/>
            <wp:effectExtent l="0" t="0" r="4445" b="6350"/>
            <wp:wrapSquare wrapText="bothSides"/>
            <wp:docPr id="46" name="Image 46" descr="Une image contenant assis, trafic, lumière, très color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Une image contenant assis, trafic, lumière, très coloré&#10;&#10;Description générée automatiquement"/>
                    <pic:cNvPicPr>
                      <a:picLocks noChangeAspect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05" t="8714" r="7250"/>
                    <a:stretch/>
                  </pic:blipFill>
                  <pic:spPr bwMode="auto">
                    <a:xfrm>
                      <a:off x="0" y="0"/>
                      <a:ext cx="491191" cy="603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9F1479B" w14:textId="05D509CC" w:rsidR="00572FD2" w:rsidRDefault="00572FD2" w:rsidP="001A209D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rFonts w:ascii="OpenDyslexic" w:hAnsi="OpenDyslexic"/>
          <w:sz w:val="18"/>
          <w:szCs w:val="18"/>
          <w:lang w:val="fr-CH"/>
        </w:rPr>
        <w:t xml:space="preserve">Le/la technicien.ne suit les instructions de l’enseignant.e pour </w:t>
      </w:r>
      <w:r w:rsidR="00486779">
        <w:rPr>
          <w:rFonts w:ascii="OpenDyslexic" w:hAnsi="OpenDyslexic"/>
          <w:sz w:val="18"/>
          <w:szCs w:val="18"/>
          <w:lang w:val="fr-CH"/>
        </w:rPr>
        <w:t xml:space="preserve">manipuler les micropipettes et </w:t>
      </w:r>
      <w:r>
        <w:rPr>
          <w:rFonts w:ascii="OpenDyslexic" w:hAnsi="OpenDyslexic"/>
          <w:sz w:val="18"/>
          <w:szCs w:val="18"/>
          <w:lang w:val="fr-CH"/>
        </w:rPr>
        <w:t>charger les échantillons d’ADN sur le gel</w:t>
      </w:r>
    </w:p>
    <w:p w14:paraId="30B68F43" w14:textId="4805DEF7" w:rsidR="001A209D" w:rsidRDefault="001A209D" w:rsidP="001A209D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6662F66E" w14:textId="77777777" w:rsidR="00A3186F" w:rsidRDefault="00A3186F" w:rsidP="001A209D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08FAF392" w14:textId="77777777" w:rsidR="00A3186F" w:rsidRDefault="00A3186F" w:rsidP="001A209D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74D77E8A" w14:textId="77777777" w:rsidR="00486779" w:rsidRPr="00486779" w:rsidRDefault="00486779" w:rsidP="0073153E">
      <w:pPr>
        <w:spacing w:line="276" w:lineRule="auto"/>
        <w:jc w:val="both"/>
        <w:rPr>
          <w:rFonts w:ascii="OpenDyslexic" w:hAnsi="OpenDyslexic"/>
          <w:b/>
          <w:bCs/>
          <w:sz w:val="18"/>
          <w:szCs w:val="18"/>
          <w:u w:val="single"/>
          <w:lang w:val="fr-CH"/>
        </w:rPr>
      </w:pPr>
      <w:r w:rsidRPr="00486779">
        <w:rPr>
          <w:rFonts w:ascii="OpenDyslexic" w:hAnsi="OpenDyslexic"/>
          <w:b/>
          <w:bCs/>
          <w:sz w:val="18"/>
          <w:szCs w:val="18"/>
          <w:u w:val="single"/>
          <w:lang w:val="fr-CH"/>
        </w:rPr>
        <w:t>Etape 3</w:t>
      </w:r>
    </w:p>
    <w:p w14:paraId="32DDA624" w14:textId="77777777" w:rsidR="00486779" w:rsidRDefault="001A209D" w:rsidP="0073153E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rFonts w:ascii="OpenDyslexic" w:hAnsi="OpenDyslexic"/>
          <w:sz w:val="18"/>
          <w:szCs w:val="18"/>
          <w:lang w:val="fr-CH"/>
        </w:rPr>
        <w:t xml:space="preserve">Tous les élèves </w:t>
      </w:r>
      <w:r w:rsidR="00486779">
        <w:rPr>
          <w:rFonts w:ascii="OpenDyslexic" w:hAnsi="OpenDyslexic"/>
          <w:sz w:val="18"/>
          <w:szCs w:val="18"/>
          <w:lang w:val="fr-CH"/>
        </w:rPr>
        <w:t>assistent au chargement</w:t>
      </w:r>
      <w:r>
        <w:rPr>
          <w:rFonts w:ascii="OpenDyslexic" w:hAnsi="OpenDyslexic"/>
          <w:sz w:val="18"/>
          <w:szCs w:val="18"/>
          <w:lang w:val="fr-CH"/>
        </w:rPr>
        <w:t xml:space="preserve"> des échantillons d’ADN</w:t>
      </w:r>
      <w:r w:rsidR="00486779">
        <w:rPr>
          <w:rFonts w:ascii="OpenDyslexic" w:hAnsi="OpenDyslexic"/>
          <w:sz w:val="18"/>
          <w:szCs w:val="18"/>
          <w:lang w:val="fr-CH"/>
        </w:rPr>
        <w:t xml:space="preserve"> sur le gel.</w:t>
      </w:r>
    </w:p>
    <w:p w14:paraId="778F2580" w14:textId="4D29B55D" w:rsidR="00C404B7" w:rsidRDefault="00616F2A" w:rsidP="0073153E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rFonts w:ascii="OpenDyslexic" w:hAnsi="OpenDyslexic"/>
          <w:sz w:val="18"/>
          <w:szCs w:val="18"/>
          <w:lang w:val="fr-CH"/>
        </w:rPr>
        <w:t xml:space="preserve">L’ADN </w:t>
      </w:r>
      <w:r w:rsidR="001A209D">
        <w:rPr>
          <w:rFonts w:ascii="OpenDyslexic" w:hAnsi="OpenDyslexic"/>
          <w:sz w:val="18"/>
          <w:szCs w:val="18"/>
          <w:lang w:val="fr-CH"/>
        </w:rPr>
        <w:t xml:space="preserve">de Lucie, de Gaëlle, de Diana, de Jean-Pierre, de Paul, ainsi </w:t>
      </w:r>
      <w:r w:rsidR="00486779">
        <w:rPr>
          <w:rFonts w:ascii="OpenDyslexic" w:hAnsi="OpenDyslexic"/>
          <w:sz w:val="18"/>
          <w:szCs w:val="18"/>
          <w:lang w:val="fr-CH"/>
        </w:rPr>
        <w:t>qu’éventuellement ceux d’</w:t>
      </w:r>
      <w:r w:rsidR="001A209D">
        <w:rPr>
          <w:rFonts w:ascii="OpenDyslexic" w:hAnsi="OpenDyslexic"/>
          <w:sz w:val="18"/>
          <w:szCs w:val="18"/>
          <w:lang w:val="fr-CH"/>
        </w:rPr>
        <w:t>autre</w:t>
      </w:r>
      <w:r w:rsidR="00486779">
        <w:rPr>
          <w:rFonts w:ascii="OpenDyslexic" w:hAnsi="OpenDyslexic"/>
          <w:sz w:val="18"/>
          <w:szCs w:val="18"/>
          <w:lang w:val="fr-CH"/>
        </w:rPr>
        <w:t>s</w:t>
      </w:r>
      <w:r w:rsidR="001A209D">
        <w:rPr>
          <w:rFonts w:ascii="OpenDyslexic" w:hAnsi="OpenDyslexic"/>
          <w:sz w:val="18"/>
          <w:szCs w:val="18"/>
          <w:lang w:val="fr-CH"/>
        </w:rPr>
        <w:t xml:space="preserve"> client.e</w:t>
      </w:r>
      <w:r w:rsidR="00486779">
        <w:rPr>
          <w:rFonts w:ascii="OpenDyslexic" w:hAnsi="OpenDyslexic"/>
          <w:sz w:val="18"/>
          <w:szCs w:val="18"/>
          <w:lang w:val="fr-CH"/>
        </w:rPr>
        <w:t>s</w:t>
      </w:r>
      <w:r w:rsidR="001A209D">
        <w:rPr>
          <w:rFonts w:ascii="OpenDyslexic" w:hAnsi="OpenDyslexic"/>
          <w:sz w:val="18"/>
          <w:szCs w:val="18"/>
          <w:lang w:val="fr-CH"/>
        </w:rPr>
        <w:t xml:space="preserve"> de la société d’analyse</w:t>
      </w:r>
      <w:r w:rsidR="0067195D">
        <w:rPr>
          <w:rFonts w:ascii="OpenDyslexic" w:hAnsi="OpenDyslexic"/>
          <w:sz w:val="18"/>
          <w:szCs w:val="18"/>
          <w:lang w:val="fr-CH"/>
        </w:rPr>
        <w:t xml:space="preserve"> </w:t>
      </w:r>
      <w:r w:rsidR="001A209D">
        <w:rPr>
          <w:rFonts w:ascii="OpenDyslexic" w:hAnsi="OpenDyslexic"/>
          <w:sz w:val="18"/>
          <w:szCs w:val="18"/>
          <w:lang w:val="fr-CH"/>
        </w:rPr>
        <w:t>sont c</w:t>
      </w:r>
      <w:r>
        <w:rPr>
          <w:rFonts w:ascii="OpenDyslexic" w:hAnsi="OpenDyslexic"/>
          <w:sz w:val="18"/>
          <w:szCs w:val="18"/>
          <w:lang w:val="fr-CH"/>
        </w:rPr>
        <w:t>hargé</w:t>
      </w:r>
      <w:r w:rsidR="001A209D">
        <w:rPr>
          <w:rFonts w:ascii="OpenDyslexic" w:hAnsi="OpenDyslexic"/>
          <w:sz w:val="18"/>
          <w:szCs w:val="18"/>
          <w:lang w:val="fr-CH"/>
        </w:rPr>
        <w:t>s</w:t>
      </w:r>
      <w:r>
        <w:rPr>
          <w:rFonts w:ascii="OpenDyslexic" w:hAnsi="OpenDyslexic"/>
          <w:sz w:val="18"/>
          <w:szCs w:val="18"/>
          <w:lang w:val="fr-CH"/>
        </w:rPr>
        <w:t xml:space="preserve"> sur le gel d’agarose par le</w:t>
      </w:r>
      <w:r w:rsidR="004D4FFB">
        <w:rPr>
          <w:rFonts w:ascii="OpenDyslexic" w:hAnsi="OpenDyslexic"/>
          <w:sz w:val="18"/>
          <w:szCs w:val="18"/>
          <w:lang w:val="fr-CH"/>
        </w:rPr>
        <w:t>s</w:t>
      </w:r>
      <w:r>
        <w:rPr>
          <w:rFonts w:ascii="OpenDyslexic" w:hAnsi="OpenDyslexic"/>
          <w:sz w:val="18"/>
          <w:szCs w:val="18"/>
          <w:lang w:val="fr-CH"/>
        </w:rPr>
        <w:t xml:space="preserve"> </w:t>
      </w:r>
      <w:proofErr w:type="spellStart"/>
      <w:r>
        <w:rPr>
          <w:rFonts w:ascii="OpenDyslexic" w:hAnsi="OpenDyslexic"/>
          <w:sz w:val="18"/>
          <w:szCs w:val="18"/>
          <w:lang w:val="fr-CH"/>
        </w:rPr>
        <w:t>technicien.ne</w:t>
      </w:r>
      <w:r w:rsidR="004D4FFB">
        <w:rPr>
          <w:rFonts w:ascii="OpenDyslexic" w:hAnsi="OpenDyslexic"/>
          <w:sz w:val="18"/>
          <w:szCs w:val="18"/>
          <w:lang w:val="fr-CH"/>
        </w:rPr>
        <w:t>.s</w:t>
      </w:r>
      <w:proofErr w:type="spellEnd"/>
    </w:p>
    <w:p w14:paraId="0FCE93E6" w14:textId="77777777" w:rsidR="0067195D" w:rsidRPr="0067195D" w:rsidRDefault="0067195D" w:rsidP="003C4CA2">
      <w:pPr>
        <w:spacing w:line="276" w:lineRule="auto"/>
        <w:jc w:val="both"/>
        <w:rPr>
          <w:rFonts w:ascii="OpenDyslexic" w:hAnsi="OpenDyslexic"/>
          <w:b/>
          <w:bCs/>
          <w:sz w:val="18"/>
          <w:szCs w:val="18"/>
          <w:u w:val="single"/>
          <w:lang w:val="fr-CH"/>
        </w:rPr>
      </w:pPr>
      <w:r w:rsidRPr="0067195D">
        <w:rPr>
          <w:rFonts w:ascii="OpenDyslexic" w:hAnsi="OpenDyslexic"/>
          <w:b/>
          <w:bCs/>
          <w:sz w:val="18"/>
          <w:szCs w:val="18"/>
          <w:u w:val="single"/>
          <w:lang w:val="fr-CH"/>
        </w:rPr>
        <w:t>Etape 4</w:t>
      </w:r>
    </w:p>
    <w:p w14:paraId="07B27604" w14:textId="62F336B1" w:rsidR="00EC7732" w:rsidRDefault="0067195D" w:rsidP="003C4CA2">
      <w:pPr>
        <w:spacing w:line="276" w:lineRule="auto"/>
        <w:jc w:val="both"/>
        <w:rPr>
          <w:rFonts w:ascii="OpenDyslexic" w:hAnsi="OpenDyslexic"/>
          <w:sz w:val="18"/>
          <w:szCs w:val="18"/>
          <w:u w:val="single"/>
          <w:lang w:val="fr-CH"/>
        </w:rPr>
      </w:pPr>
      <w:r>
        <w:rPr>
          <w:rFonts w:ascii="OpenDyslexic" w:hAnsi="OpenDyslexic"/>
          <w:sz w:val="18"/>
          <w:szCs w:val="18"/>
          <w:lang w:val="fr-CH"/>
        </w:rPr>
        <w:t>T</w:t>
      </w:r>
      <w:r w:rsidR="00EA42E6">
        <w:rPr>
          <w:rFonts w:ascii="OpenDyslexic" w:hAnsi="OpenDyslexic"/>
          <w:sz w:val="18"/>
          <w:szCs w:val="18"/>
          <w:lang w:val="fr-CH"/>
        </w:rPr>
        <w:t>ous les membres du groupe discutent</w:t>
      </w:r>
      <w:r w:rsidR="0073153E">
        <w:rPr>
          <w:rFonts w:ascii="OpenDyslexic" w:hAnsi="OpenDyslexic"/>
          <w:sz w:val="18"/>
          <w:szCs w:val="18"/>
          <w:lang w:val="fr-CH"/>
        </w:rPr>
        <w:t xml:space="preserve"> </w:t>
      </w:r>
      <w:r w:rsidR="00CA7B52">
        <w:rPr>
          <w:rFonts w:ascii="OpenDyslexic" w:hAnsi="OpenDyslexic"/>
          <w:sz w:val="18"/>
          <w:szCs w:val="18"/>
          <w:lang w:val="fr-CH"/>
        </w:rPr>
        <w:t xml:space="preserve">des </w:t>
      </w:r>
      <w:r w:rsidR="00B9704C">
        <w:rPr>
          <w:rFonts w:ascii="OpenDyslexic" w:hAnsi="OpenDyslexic"/>
          <w:sz w:val="18"/>
          <w:szCs w:val="18"/>
          <w:lang w:val="fr-CH"/>
        </w:rPr>
        <w:t xml:space="preserve">deux </w:t>
      </w:r>
      <w:r w:rsidR="00CA7B52">
        <w:rPr>
          <w:rFonts w:ascii="OpenDyslexic" w:hAnsi="OpenDyslexic"/>
          <w:sz w:val="18"/>
          <w:szCs w:val="18"/>
          <w:lang w:val="fr-CH"/>
        </w:rPr>
        <w:t xml:space="preserve">questions </w:t>
      </w:r>
      <w:r w:rsidR="00B9704C">
        <w:rPr>
          <w:rFonts w:ascii="OpenDyslexic" w:hAnsi="OpenDyslexic"/>
          <w:sz w:val="18"/>
          <w:szCs w:val="18"/>
          <w:lang w:val="fr-CH"/>
        </w:rPr>
        <w:t xml:space="preserve">qui suivent </w:t>
      </w:r>
      <w:r w:rsidR="00CA7B52">
        <w:rPr>
          <w:rFonts w:ascii="OpenDyslexic" w:hAnsi="OpenDyslexic"/>
          <w:sz w:val="18"/>
          <w:szCs w:val="18"/>
          <w:lang w:val="fr-CH"/>
        </w:rPr>
        <w:t>et y répondent</w:t>
      </w:r>
      <w:r w:rsidR="00D16F6B">
        <w:rPr>
          <w:rFonts w:ascii="OpenDyslexic" w:hAnsi="OpenDyslexic"/>
          <w:sz w:val="18"/>
          <w:szCs w:val="18"/>
          <w:lang w:val="fr-CH"/>
        </w:rPr>
        <w:t xml:space="preserve">. </w:t>
      </w:r>
      <w:r w:rsidR="00D16F6B" w:rsidRPr="0072638B">
        <w:rPr>
          <w:rFonts w:ascii="OpenDyslexic" w:hAnsi="OpenDyslexic"/>
          <w:sz w:val="18"/>
          <w:szCs w:val="18"/>
          <w:u w:val="single"/>
          <w:lang w:val="fr-CH"/>
        </w:rPr>
        <w:t xml:space="preserve">Tous les avis se valent et doivent être respectés </w:t>
      </w:r>
      <w:r w:rsidR="0073153E">
        <w:rPr>
          <w:rFonts w:ascii="OpenDyslexic" w:hAnsi="OpenDyslexic"/>
          <w:sz w:val="18"/>
          <w:szCs w:val="18"/>
          <w:u w:val="single"/>
          <w:lang w:val="fr-CH"/>
        </w:rPr>
        <w:t>!</w:t>
      </w:r>
    </w:p>
    <w:p w14:paraId="2E2977DD" w14:textId="772DECA8" w:rsidR="005849F3" w:rsidRDefault="003A137C" w:rsidP="003C4CA2">
      <w:pPr>
        <w:spacing w:line="276" w:lineRule="auto"/>
        <w:jc w:val="both"/>
        <w:rPr>
          <w:rFonts w:ascii="OpenDyslexic" w:hAnsi="OpenDyslexic"/>
          <w:sz w:val="18"/>
          <w:szCs w:val="18"/>
          <w:u w:val="single"/>
          <w:lang w:val="fr-CH"/>
        </w:rPr>
      </w:pPr>
      <w:r>
        <w:rPr>
          <w:noProof/>
        </w:rPr>
        <w:drawing>
          <wp:anchor distT="0" distB="0" distL="114300" distR="114300" simplePos="0" relativeHeight="251739136" behindDoc="0" locked="0" layoutInCell="1" allowOverlap="1" wp14:anchorId="1493BDFE" wp14:editId="60452260">
            <wp:simplePos x="0" y="0"/>
            <wp:positionH relativeFrom="margin">
              <wp:posOffset>0</wp:posOffset>
            </wp:positionH>
            <wp:positionV relativeFrom="margin">
              <wp:posOffset>2919129</wp:posOffset>
            </wp:positionV>
            <wp:extent cx="808264" cy="808264"/>
            <wp:effectExtent l="0" t="0" r="0" b="0"/>
            <wp:wrapSquare wrapText="bothSides"/>
            <wp:docPr id="2042054779" name="Image 2042054779" descr="Point d'interrogation moderne pour l'aide et la page de supp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oint d'interrogation moderne pour l'aide et la page de support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264" cy="808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E3C16D4" w14:textId="3D8A2157" w:rsidR="00CA7B52" w:rsidRPr="003C4CA2" w:rsidRDefault="00B9704C" w:rsidP="003C4CA2">
      <w:pPr>
        <w:spacing w:line="276" w:lineRule="auto"/>
        <w:jc w:val="both"/>
        <w:rPr>
          <w:rFonts w:ascii="OpenDyslexic" w:hAnsi="OpenDyslexic"/>
          <w:sz w:val="18"/>
          <w:szCs w:val="18"/>
          <w:lang w:val="fr-CH"/>
        </w:rPr>
      </w:pPr>
      <w:r w:rsidRPr="003A137C">
        <w:rPr>
          <w:rFonts w:ascii="OpenDyslexic" w:hAnsi="OpenDyslexic"/>
          <w:b/>
          <w:bCs/>
          <w:sz w:val="18"/>
          <w:szCs w:val="18"/>
          <w:lang w:val="fr-CH"/>
        </w:rPr>
        <w:t>Question 1 :</w:t>
      </w:r>
      <w:r w:rsidRPr="00ED046C">
        <w:rPr>
          <w:rFonts w:ascii="OpenDyslexic" w:hAnsi="OpenDyslexic"/>
          <w:sz w:val="18"/>
          <w:szCs w:val="18"/>
          <w:lang w:val="fr-CH"/>
        </w:rPr>
        <w:t xml:space="preserve"> </w:t>
      </w:r>
      <w:r w:rsidR="00CA7B52" w:rsidRPr="0073153E">
        <w:rPr>
          <w:rFonts w:ascii="OpenDyslexic" w:hAnsi="OpenDyslexic"/>
          <w:b/>
          <w:sz w:val="18"/>
          <w:szCs w:val="18"/>
          <w:lang w:val="fr-CH"/>
        </w:rPr>
        <w:t xml:space="preserve">Serais-tu </w:t>
      </w:r>
      <w:proofErr w:type="spellStart"/>
      <w:r w:rsidR="00CA7B52" w:rsidRPr="0073153E">
        <w:rPr>
          <w:rFonts w:ascii="OpenDyslexic" w:hAnsi="OpenDyslexic"/>
          <w:b/>
          <w:sz w:val="18"/>
          <w:szCs w:val="18"/>
          <w:lang w:val="fr-CH"/>
        </w:rPr>
        <w:t>prêt</w:t>
      </w:r>
      <w:r w:rsidR="00FB48AD">
        <w:rPr>
          <w:rFonts w:ascii="OpenDyslexic" w:hAnsi="OpenDyslexic"/>
          <w:b/>
          <w:sz w:val="18"/>
          <w:szCs w:val="18"/>
          <w:lang w:val="fr-CH"/>
        </w:rPr>
        <w:t>.e</w:t>
      </w:r>
      <w:proofErr w:type="spellEnd"/>
      <w:r w:rsidR="00CA7B52" w:rsidRPr="0073153E">
        <w:rPr>
          <w:rFonts w:ascii="OpenDyslexic" w:hAnsi="OpenDyslexic"/>
          <w:b/>
          <w:sz w:val="18"/>
          <w:szCs w:val="18"/>
          <w:lang w:val="fr-CH"/>
        </w:rPr>
        <w:t xml:space="preserve"> à donner </w:t>
      </w:r>
      <w:r w:rsidR="00A85184" w:rsidRPr="0073153E">
        <w:rPr>
          <w:rFonts w:ascii="OpenDyslexic" w:hAnsi="OpenDyslexic"/>
          <w:b/>
          <w:sz w:val="18"/>
          <w:szCs w:val="18"/>
          <w:lang w:val="fr-CH"/>
        </w:rPr>
        <w:t xml:space="preserve">TON </w:t>
      </w:r>
      <w:r w:rsidR="00CA7B52" w:rsidRPr="0073153E">
        <w:rPr>
          <w:rFonts w:ascii="OpenDyslexic" w:hAnsi="OpenDyslexic"/>
          <w:b/>
          <w:sz w:val="18"/>
          <w:szCs w:val="18"/>
          <w:lang w:val="fr-CH"/>
        </w:rPr>
        <w:t xml:space="preserve">ADN </w:t>
      </w:r>
      <w:r w:rsidR="00A85184">
        <w:rPr>
          <w:rFonts w:ascii="OpenDyslexic" w:hAnsi="OpenDyslexic"/>
          <w:b/>
          <w:sz w:val="18"/>
          <w:szCs w:val="18"/>
          <w:lang w:val="fr-CH"/>
        </w:rPr>
        <w:t>à une société privée afin qu’il soit analysé ?</w:t>
      </w:r>
    </w:p>
    <w:p w14:paraId="2A28F2ED" w14:textId="334D21B0" w:rsidR="00CA7B52" w:rsidRPr="0073153E" w:rsidRDefault="00CA7B52" w:rsidP="00CA7B52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  <w:r w:rsidRPr="0073153E">
        <w:rPr>
          <w:rFonts w:ascii="OpenDyslexic" w:hAnsi="OpenDyslexic"/>
          <w:sz w:val="18"/>
          <w:szCs w:val="18"/>
          <w:lang w:val="fr-CH"/>
        </w:rPr>
        <w:t xml:space="preserve">Si tu es d’accord, recherche tous les arguments qui te poussent à penser ainsi. </w:t>
      </w:r>
    </w:p>
    <w:p w14:paraId="3E3AD4FD" w14:textId="1351665A" w:rsidR="00A85184" w:rsidRDefault="00CA7B52" w:rsidP="00CA7B52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  <w:r w:rsidRPr="0073153E">
        <w:rPr>
          <w:rFonts w:ascii="OpenDyslexic" w:hAnsi="OpenDyslexic"/>
          <w:sz w:val="18"/>
          <w:szCs w:val="18"/>
          <w:lang w:val="fr-CH"/>
        </w:rPr>
        <w:t xml:space="preserve">Si tu n’es pas d’accord, recherche tous les arguments qui te poussent à penser ainsi. </w:t>
      </w:r>
    </w:p>
    <w:p w14:paraId="34D057E0" w14:textId="41A55DCC" w:rsidR="0084340B" w:rsidRDefault="0084340B" w:rsidP="00CA7B52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rFonts w:ascii="OpenDyslexic" w:hAnsi="OpenDyslexic"/>
          <w:sz w:val="18"/>
          <w:szCs w:val="18"/>
          <w:lang w:val="fr-CH"/>
        </w:rPr>
        <w:t>Tu peux rajouter d’une autre couleur les arguments des autres membres du groupe.</w:t>
      </w:r>
    </w:p>
    <w:p w14:paraId="000C3DCB" w14:textId="77777777" w:rsidR="005849F3" w:rsidRPr="0073153E" w:rsidRDefault="005849F3" w:rsidP="00CA7B52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3B59AAFD" w14:textId="2536DF54" w:rsidR="0073153E" w:rsidRPr="0073153E" w:rsidRDefault="0073153E" w:rsidP="0073153E">
      <w:pPr>
        <w:spacing w:after="0" w:line="240" w:lineRule="auto"/>
        <w:ind w:firstLine="708"/>
        <w:rPr>
          <w:lang w:val="fr-CH"/>
        </w:rPr>
      </w:pPr>
      <w:r w:rsidRPr="0073153E">
        <w:rPr>
          <w:rFonts w:ascii="OpenDyslexic" w:hAnsi="OpenDyslexic"/>
          <w:lang w:val="fr-CH"/>
        </w:rPr>
        <w:t>D’accord</w:t>
      </w:r>
      <w:r w:rsidRPr="0073153E">
        <w:rPr>
          <w:lang w:val="fr-CH"/>
        </w:rPr>
        <w:t> </w:t>
      </w:r>
      <w:r w:rsidR="003521EE">
        <w:rPr>
          <w:lang w:val="fr-CH"/>
        </w:rPr>
        <w:t xml:space="preserve"> </w:t>
      </w:r>
      <w:r w:rsidRPr="0073153E">
        <w:rPr>
          <w:rFonts w:ascii="Wingdings" w:eastAsia="Wingdings" w:hAnsi="Wingdings" w:cs="Wingdings"/>
          <w:sz w:val="32"/>
          <w:szCs w:val="32"/>
        </w:rPr>
        <w:t>J</w:t>
      </w:r>
      <w:r w:rsidRPr="0073153E">
        <w:rPr>
          <w:sz w:val="32"/>
          <w:szCs w:val="32"/>
          <w:lang w:val="fr-CH"/>
        </w:rPr>
        <w:tab/>
      </w:r>
      <w:r w:rsidRPr="0073153E">
        <w:rPr>
          <w:lang w:val="fr-CH"/>
        </w:rPr>
        <w:tab/>
      </w:r>
      <w:r w:rsidRPr="0073153E">
        <w:rPr>
          <w:lang w:val="fr-CH"/>
        </w:rPr>
        <w:tab/>
      </w:r>
      <w:r w:rsidRPr="0073153E">
        <w:rPr>
          <w:lang w:val="fr-CH"/>
        </w:rPr>
        <w:tab/>
      </w:r>
      <w:r w:rsidRPr="0073153E">
        <w:rPr>
          <w:lang w:val="fr-CH"/>
        </w:rPr>
        <w:tab/>
      </w:r>
      <w:r w:rsidRPr="0073153E">
        <w:rPr>
          <w:lang w:val="fr-CH"/>
        </w:rPr>
        <w:tab/>
      </w:r>
      <w:r w:rsidRPr="0073153E">
        <w:rPr>
          <w:rFonts w:ascii="OpenDyslexic" w:hAnsi="OpenDyslexic"/>
          <w:lang w:val="fr-CH"/>
        </w:rPr>
        <w:t>Pas</w:t>
      </w:r>
      <w:r w:rsidR="003C4CA2">
        <w:rPr>
          <w:rFonts w:ascii="OpenDyslexic" w:hAnsi="OpenDyslexic"/>
          <w:lang w:val="fr-CH"/>
        </w:rPr>
        <w:t xml:space="preserve"> </w:t>
      </w:r>
      <w:r w:rsidRPr="0073153E">
        <w:rPr>
          <w:rFonts w:ascii="OpenDyslexic" w:hAnsi="OpenDyslexic"/>
          <w:lang w:val="fr-CH"/>
        </w:rPr>
        <w:t>d’accord</w:t>
      </w:r>
      <w:r w:rsidRPr="0073153E">
        <w:rPr>
          <w:lang w:val="fr-CH"/>
        </w:rPr>
        <w:t> </w:t>
      </w:r>
      <w:r w:rsidR="003521EE">
        <w:rPr>
          <w:lang w:val="fr-CH"/>
        </w:rPr>
        <w:t xml:space="preserve"> </w:t>
      </w:r>
      <w:r w:rsidRPr="0073153E">
        <w:rPr>
          <w:rFonts w:ascii="Wingdings" w:eastAsia="Wingdings" w:hAnsi="Wingdings" w:cs="Wingdings"/>
          <w:sz w:val="32"/>
          <w:szCs w:val="32"/>
        </w:rPr>
        <w:t>L</w:t>
      </w:r>
    </w:p>
    <w:p w14:paraId="7A017C9B" w14:textId="77777777" w:rsidR="0073153E" w:rsidRPr="0073153E" w:rsidRDefault="0073153E" w:rsidP="0073153E">
      <w:pPr>
        <w:spacing w:after="0" w:line="240" w:lineRule="auto"/>
        <w:rPr>
          <w:lang w:val="fr-CH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4BFFBD6" wp14:editId="29220DB4">
                <wp:simplePos x="0" y="0"/>
                <wp:positionH relativeFrom="margin">
                  <wp:posOffset>3045460</wp:posOffset>
                </wp:positionH>
                <wp:positionV relativeFrom="paragraph">
                  <wp:posOffset>11430</wp:posOffset>
                </wp:positionV>
                <wp:extent cx="12700" cy="2190750"/>
                <wp:effectExtent l="0" t="0" r="25400" b="19050"/>
                <wp:wrapNone/>
                <wp:docPr id="25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12700" cy="219075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403A31" id="Connecteur droit 16" o:spid="_x0000_s1026" style="position:absolute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39.8pt,.9pt" to="240.8pt,17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" strokecolor="windowText" strokeweight="1pt">
                <v:stroke joinstyle="miter"/>
                <w10:wrap anchorx="margin"/>
              </v:line>
            </w:pict>
          </mc:Fallback>
        </mc:AlternateContent>
      </w:r>
    </w:p>
    <w:p w14:paraId="26163834" w14:textId="77777777" w:rsidR="0073153E" w:rsidRPr="0073153E" w:rsidRDefault="0073153E" w:rsidP="0073153E">
      <w:pPr>
        <w:spacing w:after="0" w:line="240" w:lineRule="auto"/>
        <w:rPr>
          <w:lang w:val="fr-CH"/>
        </w:rPr>
      </w:pPr>
    </w:p>
    <w:p w14:paraId="3D76D9F7" w14:textId="77777777" w:rsidR="0073153E" w:rsidRPr="0073153E" w:rsidRDefault="0073153E" w:rsidP="0073153E">
      <w:pPr>
        <w:spacing w:after="0" w:line="240" w:lineRule="auto"/>
        <w:rPr>
          <w:lang w:val="fr-CH"/>
        </w:rPr>
      </w:pPr>
    </w:p>
    <w:p w14:paraId="13949F9E" w14:textId="77777777" w:rsidR="0073153E" w:rsidRPr="0073153E" w:rsidRDefault="0073153E" w:rsidP="0073153E">
      <w:pPr>
        <w:spacing w:after="0" w:line="240" w:lineRule="auto"/>
        <w:rPr>
          <w:lang w:val="fr-CH"/>
        </w:rPr>
      </w:pPr>
    </w:p>
    <w:p w14:paraId="47BC1D6E" w14:textId="77777777" w:rsidR="0073153E" w:rsidRPr="0073153E" w:rsidRDefault="0073153E" w:rsidP="0073153E">
      <w:pPr>
        <w:spacing w:after="0" w:line="240" w:lineRule="auto"/>
        <w:rPr>
          <w:lang w:val="fr-CH"/>
        </w:rPr>
      </w:pPr>
    </w:p>
    <w:p w14:paraId="16C1E52C" w14:textId="77777777" w:rsidR="0073153E" w:rsidRPr="0073153E" w:rsidRDefault="0073153E" w:rsidP="0073153E">
      <w:pPr>
        <w:spacing w:after="0" w:line="240" w:lineRule="auto"/>
        <w:rPr>
          <w:lang w:val="fr-CH"/>
        </w:rPr>
      </w:pPr>
    </w:p>
    <w:p w14:paraId="27818527" w14:textId="77777777" w:rsidR="0073153E" w:rsidRPr="0073153E" w:rsidRDefault="0073153E" w:rsidP="0073153E">
      <w:pPr>
        <w:spacing w:after="0" w:line="240" w:lineRule="auto"/>
        <w:rPr>
          <w:lang w:val="fr-CH"/>
        </w:rPr>
      </w:pPr>
    </w:p>
    <w:p w14:paraId="236A82CA" w14:textId="77777777" w:rsidR="00EA42E6" w:rsidRDefault="00EA42E6" w:rsidP="00CA7B52">
      <w:pPr>
        <w:pStyle w:val="Titre3"/>
        <w:numPr>
          <w:ilvl w:val="0"/>
          <w:numId w:val="0"/>
        </w:numPr>
        <w:spacing w:before="0" w:after="0" w:line="360" w:lineRule="auto"/>
        <w:ind w:left="1440"/>
        <w:jc w:val="both"/>
      </w:pPr>
    </w:p>
    <w:p w14:paraId="2FBBDC50" w14:textId="1A74802B" w:rsidR="008E4D07" w:rsidRDefault="008E4D07" w:rsidP="00CA7B52">
      <w:pPr>
        <w:pStyle w:val="Titre3"/>
        <w:numPr>
          <w:ilvl w:val="0"/>
          <w:numId w:val="0"/>
        </w:numPr>
        <w:spacing w:before="0" w:after="0" w:line="360" w:lineRule="auto"/>
        <w:ind w:left="1440"/>
        <w:jc w:val="both"/>
      </w:pPr>
    </w:p>
    <w:p w14:paraId="0265B9EE" w14:textId="77777777" w:rsidR="005849F3" w:rsidRPr="005849F3" w:rsidRDefault="005849F3" w:rsidP="005849F3">
      <w:pPr>
        <w:rPr>
          <w:lang w:val="fr-FR" w:eastAsia="ja-JP" w:bidi="fr-FR"/>
        </w:rPr>
      </w:pPr>
    </w:p>
    <w:p w14:paraId="736C0382" w14:textId="77777777" w:rsidR="008E4D07" w:rsidRDefault="008E4D07" w:rsidP="00CA7B52">
      <w:pPr>
        <w:pStyle w:val="Titre3"/>
        <w:numPr>
          <w:ilvl w:val="0"/>
          <w:numId w:val="0"/>
        </w:numPr>
        <w:spacing w:before="0" w:after="0" w:line="360" w:lineRule="auto"/>
        <w:ind w:left="1440"/>
        <w:jc w:val="both"/>
      </w:pPr>
    </w:p>
    <w:p w14:paraId="62D83BA4" w14:textId="77777777" w:rsidR="008E4D07" w:rsidRDefault="008E4D07" w:rsidP="00CA7B52">
      <w:pPr>
        <w:pStyle w:val="Titre3"/>
        <w:numPr>
          <w:ilvl w:val="0"/>
          <w:numId w:val="0"/>
        </w:numPr>
        <w:spacing w:before="0" w:after="0" w:line="360" w:lineRule="auto"/>
        <w:ind w:left="1440"/>
        <w:jc w:val="both"/>
      </w:pPr>
    </w:p>
    <w:p w14:paraId="2D715CA3" w14:textId="77777777" w:rsidR="003A137C" w:rsidRDefault="003A137C" w:rsidP="003A137C">
      <w:pPr>
        <w:rPr>
          <w:lang w:val="fr-FR" w:eastAsia="ja-JP" w:bidi="fr-FR"/>
        </w:rPr>
      </w:pPr>
    </w:p>
    <w:p w14:paraId="0005F4CF" w14:textId="77777777" w:rsidR="003A137C" w:rsidRDefault="003A137C" w:rsidP="003A137C">
      <w:pPr>
        <w:rPr>
          <w:lang w:val="fr-FR" w:eastAsia="ja-JP" w:bidi="fr-FR"/>
        </w:rPr>
      </w:pPr>
    </w:p>
    <w:p w14:paraId="6DBEA3CB" w14:textId="77777777" w:rsidR="003A137C" w:rsidRDefault="003A137C" w:rsidP="003A137C">
      <w:pPr>
        <w:rPr>
          <w:lang w:val="fr-FR" w:eastAsia="ja-JP" w:bidi="fr-FR"/>
        </w:rPr>
      </w:pPr>
    </w:p>
    <w:p w14:paraId="7085258A" w14:textId="77777777" w:rsidR="003A137C" w:rsidRDefault="003A137C" w:rsidP="003A137C">
      <w:pPr>
        <w:rPr>
          <w:lang w:val="fr-FR" w:eastAsia="ja-JP" w:bidi="fr-FR"/>
        </w:rPr>
      </w:pPr>
    </w:p>
    <w:p w14:paraId="365E140E" w14:textId="0FCB6A54" w:rsidR="003A137C" w:rsidRPr="003A137C" w:rsidRDefault="003A137C" w:rsidP="003A137C">
      <w:pPr>
        <w:rPr>
          <w:lang w:val="fr-FR" w:eastAsia="ja-JP" w:bidi="fr-FR"/>
        </w:rPr>
      </w:pPr>
    </w:p>
    <w:p w14:paraId="7E7FA05A" w14:textId="09BAE206" w:rsidR="00FC7929" w:rsidRPr="0073153E" w:rsidRDefault="003A137C" w:rsidP="00FC7929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noProof/>
        </w:rPr>
        <w:drawing>
          <wp:anchor distT="0" distB="0" distL="114300" distR="114300" simplePos="0" relativeHeight="251741184" behindDoc="0" locked="0" layoutInCell="1" allowOverlap="1" wp14:anchorId="1A0D2560" wp14:editId="1A84D269">
            <wp:simplePos x="0" y="0"/>
            <wp:positionH relativeFrom="margin">
              <wp:posOffset>80211</wp:posOffset>
            </wp:positionH>
            <wp:positionV relativeFrom="margin">
              <wp:posOffset>354597</wp:posOffset>
            </wp:positionV>
            <wp:extent cx="808264" cy="808264"/>
            <wp:effectExtent l="0" t="0" r="0" b="0"/>
            <wp:wrapSquare wrapText="bothSides"/>
            <wp:docPr id="704708928" name="Image 704708928" descr="Point d'interrogation moderne pour l'aide et la page de supp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oint d'interrogation moderne pour l'aide et la page de support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264" cy="808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OpenDyslexic" w:hAnsi="OpenDyslexic"/>
          <w:b/>
          <w:bCs/>
          <w:sz w:val="18"/>
          <w:szCs w:val="18"/>
          <w:lang w:val="fr-CH"/>
        </w:rPr>
        <w:t xml:space="preserve">Question 2 : </w:t>
      </w:r>
      <w:r w:rsidR="0084340B" w:rsidRPr="00903ABF">
        <w:rPr>
          <w:rFonts w:ascii="OpenDyslexic" w:hAnsi="OpenDyslexic"/>
          <w:b/>
          <w:bCs/>
          <w:sz w:val="18"/>
          <w:szCs w:val="18"/>
          <w:lang w:val="fr-CH"/>
        </w:rPr>
        <w:t xml:space="preserve">Serais-tu </w:t>
      </w:r>
      <w:r w:rsidR="008E4D07" w:rsidRPr="00903ABF">
        <w:rPr>
          <w:rFonts w:ascii="OpenDyslexic" w:hAnsi="OpenDyslexic"/>
          <w:b/>
          <w:bCs/>
          <w:sz w:val="18"/>
          <w:szCs w:val="18"/>
          <w:lang w:val="fr-CH"/>
        </w:rPr>
        <w:t xml:space="preserve">d’accord avec l’idée qu’un membre de ta famille envoie SON ADN à analyser sans te demander ton </w:t>
      </w:r>
      <w:r w:rsidR="00FC7929" w:rsidRPr="00903ABF">
        <w:rPr>
          <w:rFonts w:ascii="OpenDyslexic" w:hAnsi="OpenDyslexic"/>
          <w:b/>
          <w:bCs/>
          <w:sz w:val="18"/>
          <w:szCs w:val="18"/>
          <w:lang w:val="fr-CH"/>
        </w:rPr>
        <w:t>avis?</w:t>
      </w:r>
      <w:r w:rsidR="00FC7929" w:rsidRPr="00FC7929">
        <w:rPr>
          <w:rFonts w:ascii="OpenDyslexic" w:hAnsi="OpenDyslexic"/>
          <w:sz w:val="18"/>
          <w:szCs w:val="18"/>
          <w:lang w:val="fr-CH"/>
        </w:rPr>
        <w:t xml:space="preserve"> </w:t>
      </w:r>
      <w:r w:rsidR="00FC7929">
        <w:rPr>
          <w:rFonts w:ascii="OpenDyslexic" w:hAnsi="OpenDyslexic"/>
          <w:sz w:val="18"/>
          <w:szCs w:val="18"/>
          <w:lang w:val="fr-CH"/>
        </w:rPr>
        <w:t>Tu peux rajouter d’une autre couleur les arguments des autres membres du groupe.</w:t>
      </w:r>
    </w:p>
    <w:p w14:paraId="731E75C2" w14:textId="77777777" w:rsidR="008E4D07" w:rsidRPr="008E4D07" w:rsidRDefault="008E4D07" w:rsidP="008E4D07">
      <w:pPr>
        <w:rPr>
          <w:lang w:val="fr-FR" w:eastAsia="ja-JP" w:bidi="fr-FR"/>
        </w:rPr>
      </w:pPr>
    </w:p>
    <w:p w14:paraId="4E5C8639" w14:textId="527740D9" w:rsidR="008E4D07" w:rsidRPr="0073153E" w:rsidRDefault="008E4D07" w:rsidP="008E4D07">
      <w:pPr>
        <w:spacing w:after="0" w:line="240" w:lineRule="auto"/>
        <w:ind w:firstLine="708"/>
        <w:rPr>
          <w:lang w:val="fr-CH"/>
        </w:rPr>
      </w:pPr>
      <w:r w:rsidRPr="0073153E">
        <w:rPr>
          <w:rFonts w:ascii="OpenDyslexic" w:hAnsi="OpenDyslexic"/>
          <w:lang w:val="fr-CH"/>
        </w:rPr>
        <w:t>D’accord</w:t>
      </w:r>
      <w:r w:rsidRPr="0073153E">
        <w:rPr>
          <w:lang w:val="fr-CH"/>
        </w:rPr>
        <w:t> </w:t>
      </w:r>
      <w:r w:rsidR="003521EE">
        <w:rPr>
          <w:lang w:val="fr-CH"/>
        </w:rPr>
        <w:t xml:space="preserve"> </w:t>
      </w:r>
      <w:r w:rsidRPr="0073153E">
        <w:rPr>
          <w:rFonts w:ascii="Wingdings" w:eastAsia="Wingdings" w:hAnsi="Wingdings" w:cs="Wingdings"/>
          <w:sz w:val="32"/>
          <w:szCs w:val="32"/>
        </w:rPr>
        <w:t>J</w:t>
      </w:r>
      <w:r w:rsidRPr="0073153E">
        <w:rPr>
          <w:sz w:val="32"/>
          <w:szCs w:val="32"/>
          <w:lang w:val="fr-CH"/>
        </w:rPr>
        <w:tab/>
      </w:r>
      <w:r w:rsidRPr="0073153E">
        <w:rPr>
          <w:lang w:val="fr-CH"/>
        </w:rPr>
        <w:tab/>
      </w:r>
      <w:r w:rsidRPr="0073153E">
        <w:rPr>
          <w:lang w:val="fr-CH"/>
        </w:rPr>
        <w:tab/>
      </w:r>
      <w:r w:rsidRPr="0073153E">
        <w:rPr>
          <w:lang w:val="fr-CH"/>
        </w:rPr>
        <w:tab/>
      </w:r>
      <w:r w:rsidRPr="0073153E">
        <w:rPr>
          <w:lang w:val="fr-CH"/>
        </w:rPr>
        <w:tab/>
      </w:r>
      <w:r w:rsidRPr="0073153E">
        <w:rPr>
          <w:lang w:val="fr-CH"/>
        </w:rPr>
        <w:tab/>
      </w:r>
      <w:r w:rsidRPr="0073153E">
        <w:rPr>
          <w:lang w:val="fr-CH"/>
        </w:rPr>
        <w:tab/>
      </w:r>
      <w:r w:rsidRPr="0073153E">
        <w:rPr>
          <w:rFonts w:ascii="OpenDyslexic" w:hAnsi="OpenDyslexic"/>
          <w:lang w:val="fr-CH"/>
        </w:rPr>
        <w:t>Pas d’accord</w:t>
      </w:r>
      <w:r w:rsidRPr="0073153E">
        <w:rPr>
          <w:lang w:val="fr-CH"/>
        </w:rPr>
        <w:t> </w:t>
      </w:r>
      <w:r w:rsidR="003521EE">
        <w:rPr>
          <w:lang w:val="fr-CH"/>
        </w:rPr>
        <w:t xml:space="preserve"> </w:t>
      </w:r>
      <w:r w:rsidRPr="0073153E">
        <w:rPr>
          <w:rFonts w:ascii="Wingdings" w:eastAsia="Wingdings" w:hAnsi="Wingdings" w:cs="Wingdings"/>
          <w:sz w:val="32"/>
          <w:szCs w:val="32"/>
        </w:rPr>
        <w:t>L</w:t>
      </w:r>
    </w:p>
    <w:p w14:paraId="4E9615EB" w14:textId="77777777" w:rsidR="008E4D07" w:rsidRPr="0073153E" w:rsidRDefault="008E4D07" w:rsidP="008E4D07">
      <w:pPr>
        <w:spacing w:after="0" w:line="240" w:lineRule="auto"/>
        <w:rPr>
          <w:lang w:val="fr-CH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D38F4BD" wp14:editId="6F61DA63">
                <wp:simplePos x="0" y="0"/>
                <wp:positionH relativeFrom="margin">
                  <wp:posOffset>3058160</wp:posOffset>
                </wp:positionH>
                <wp:positionV relativeFrom="paragraph">
                  <wp:posOffset>12700</wp:posOffset>
                </wp:positionV>
                <wp:extent cx="6350" cy="2311400"/>
                <wp:effectExtent l="0" t="0" r="31750" b="31750"/>
                <wp:wrapNone/>
                <wp:docPr id="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6350" cy="23114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58E57E" id="Connecteur droit 16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40.8pt,1pt" to="241.3pt,1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" strokecolor="windowText" strokeweight="1pt">
                <v:stroke joinstyle="miter"/>
                <w10:wrap anchorx="margin"/>
              </v:line>
            </w:pict>
          </mc:Fallback>
        </mc:AlternateContent>
      </w:r>
    </w:p>
    <w:p w14:paraId="6ED3B0B6" w14:textId="77777777" w:rsidR="008E4D07" w:rsidRPr="0073153E" w:rsidRDefault="008E4D07" w:rsidP="008E4D07">
      <w:pPr>
        <w:spacing w:after="0" w:line="240" w:lineRule="auto"/>
        <w:rPr>
          <w:lang w:val="fr-CH"/>
        </w:rPr>
      </w:pPr>
    </w:p>
    <w:p w14:paraId="4A2F15E0" w14:textId="77777777" w:rsidR="008E4D07" w:rsidRPr="0073153E" w:rsidRDefault="008E4D07" w:rsidP="008E4D07">
      <w:pPr>
        <w:spacing w:after="0" w:line="240" w:lineRule="auto"/>
        <w:rPr>
          <w:lang w:val="fr-CH"/>
        </w:rPr>
      </w:pPr>
    </w:p>
    <w:p w14:paraId="0B67119D" w14:textId="77777777" w:rsidR="008E4D07" w:rsidRPr="0073153E" w:rsidRDefault="008E4D07" w:rsidP="008E4D07">
      <w:pPr>
        <w:spacing w:after="0" w:line="240" w:lineRule="auto"/>
        <w:rPr>
          <w:lang w:val="fr-CH"/>
        </w:rPr>
      </w:pPr>
    </w:p>
    <w:p w14:paraId="0C1B6258" w14:textId="77777777" w:rsidR="008E4D07" w:rsidRPr="0073153E" w:rsidRDefault="008E4D07" w:rsidP="008E4D07">
      <w:pPr>
        <w:spacing w:after="0" w:line="240" w:lineRule="auto"/>
        <w:rPr>
          <w:lang w:val="fr-CH"/>
        </w:rPr>
      </w:pPr>
    </w:p>
    <w:p w14:paraId="11988730" w14:textId="77777777" w:rsidR="008E4D07" w:rsidRPr="0073153E" w:rsidRDefault="008E4D07" w:rsidP="008E4D07">
      <w:pPr>
        <w:spacing w:after="0" w:line="240" w:lineRule="auto"/>
        <w:rPr>
          <w:lang w:val="fr-CH"/>
        </w:rPr>
      </w:pPr>
    </w:p>
    <w:p w14:paraId="2386FF47" w14:textId="77777777" w:rsidR="008E4D07" w:rsidRPr="0073153E" w:rsidRDefault="008E4D07" w:rsidP="008E4D07">
      <w:pPr>
        <w:spacing w:after="0" w:line="240" w:lineRule="auto"/>
        <w:rPr>
          <w:lang w:val="fr-CH"/>
        </w:rPr>
      </w:pPr>
    </w:p>
    <w:p w14:paraId="0CFBFB2C" w14:textId="77777777" w:rsidR="008E4D07" w:rsidRDefault="008E4D07" w:rsidP="008E4D07">
      <w:pPr>
        <w:pStyle w:val="Titre3"/>
        <w:numPr>
          <w:ilvl w:val="0"/>
          <w:numId w:val="0"/>
        </w:numPr>
        <w:spacing w:before="0" w:after="0" w:line="360" w:lineRule="auto"/>
        <w:ind w:left="1440"/>
        <w:jc w:val="both"/>
      </w:pPr>
    </w:p>
    <w:p w14:paraId="39DF7930" w14:textId="77777777" w:rsidR="008E4D07" w:rsidRDefault="008E4D07" w:rsidP="008E4D07">
      <w:pPr>
        <w:pStyle w:val="Titre3"/>
        <w:numPr>
          <w:ilvl w:val="0"/>
          <w:numId w:val="0"/>
        </w:numPr>
        <w:spacing w:before="0" w:after="0" w:line="360" w:lineRule="auto"/>
        <w:ind w:left="1440"/>
        <w:jc w:val="both"/>
      </w:pPr>
    </w:p>
    <w:p w14:paraId="483C9587" w14:textId="5741410C" w:rsidR="008E4D07" w:rsidRDefault="008E4D07" w:rsidP="008E4D07">
      <w:pPr>
        <w:rPr>
          <w:lang w:val="fr-FR" w:eastAsia="ja-JP" w:bidi="fr-FR"/>
        </w:rPr>
      </w:pPr>
    </w:p>
    <w:p w14:paraId="7D693D80" w14:textId="77777777" w:rsidR="008E4D07" w:rsidRPr="008E4D07" w:rsidRDefault="008E4D07" w:rsidP="008E4D07">
      <w:pPr>
        <w:rPr>
          <w:lang w:val="fr-FR" w:eastAsia="ja-JP" w:bidi="fr-FR"/>
        </w:rPr>
      </w:pPr>
    </w:p>
    <w:p w14:paraId="2F41DA23" w14:textId="77777777" w:rsidR="00762501" w:rsidRDefault="00762501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4B4F75AA" w14:textId="34EB0701" w:rsidR="000349E0" w:rsidRPr="000349E0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u w:val="single"/>
          <w:lang w:val="fr-CH"/>
        </w:rPr>
      </w:pPr>
      <w:r w:rsidRPr="000349E0">
        <w:rPr>
          <w:rFonts w:ascii="OpenDyslexic" w:hAnsi="OpenDyslexic"/>
          <w:sz w:val="18"/>
          <w:szCs w:val="18"/>
          <w:u w:val="single"/>
          <w:lang w:val="fr-CH"/>
        </w:rPr>
        <w:t>Etape 5</w:t>
      </w:r>
      <w:r>
        <w:rPr>
          <w:rFonts w:ascii="OpenDyslexic" w:hAnsi="OpenDyslexic"/>
          <w:sz w:val="18"/>
          <w:szCs w:val="18"/>
          <w:u w:val="single"/>
          <w:lang w:val="fr-CH"/>
        </w:rPr>
        <w:t xml:space="preserve"> </w:t>
      </w:r>
    </w:p>
    <w:p w14:paraId="62D93BB3" w14:textId="62D41E64" w:rsidR="000349E0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noProof/>
        </w:rPr>
        <w:drawing>
          <wp:anchor distT="0" distB="0" distL="114300" distR="114300" simplePos="0" relativeHeight="251743232" behindDoc="0" locked="0" layoutInCell="1" allowOverlap="1" wp14:anchorId="26AACF6C" wp14:editId="4CB2C155">
            <wp:simplePos x="0" y="0"/>
            <wp:positionH relativeFrom="margin">
              <wp:posOffset>0</wp:posOffset>
            </wp:positionH>
            <wp:positionV relativeFrom="margin">
              <wp:posOffset>4809055</wp:posOffset>
            </wp:positionV>
            <wp:extent cx="491191" cy="603551"/>
            <wp:effectExtent l="0" t="0" r="4445" b="6350"/>
            <wp:wrapSquare wrapText="bothSides"/>
            <wp:docPr id="1966639284" name="Image 1966639284" descr="Une image contenant assis, trafic, lumière, très color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Une image contenant assis, trafic, lumière, très coloré&#10;&#10;Description générée automatiquement"/>
                    <pic:cNvPicPr>
                      <a:picLocks noChangeAspect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05" t="8714" r="7250"/>
                    <a:stretch/>
                  </pic:blipFill>
                  <pic:spPr bwMode="auto">
                    <a:xfrm>
                      <a:off x="0" y="0"/>
                      <a:ext cx="491191" cy="603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F197A">
        <w:rPr>
          <w:rFonts w:ascii="OpenDyslexic" w:hAnsi="OpenDyslexic"/>
          <w:sz w:val="18"/>
          <w:szCs w:val="18"/>
          <w:lang w:val="fr-CH"/>
        </w:rPr>
        <w:t xml:space="preserve">A la fin de la migration de l’ADN sur </w:t>
      </w:r>
      <w:r w:rsidR="00FC7929">
        <w:rPr>
          <w:rFonts w:ascii="OpenDyslexic" w:hAnsi="OpenDyslexic"/>
          <w:sz w:val="18"/>
          <w:szCs w:val="18"/>
          <w:lang w:val="fr-CH"/>
        </w:rPr>
        <w:t>le ge</w:t>
      </w:r>
      <w:r w:rsidR="009F197A">
        <w:rPr>
          <w:rFonts w:ascii="OpenDyslexic" w:hAnsi="OpenDyslexic"/>
          <w:sz w:val="18"/>
          <w:szCs w:val="18"/>
          <w:lang w:val="fr-CH"/>
        </w:rPr>
        <w:t>l</w:t>
      </w:r>
      <w:r w:rsidR="00CA7B52" w:rsidRPr="0073153E">
        <w:rPr>
          <w:rFonts w:ascii="OpenDyslexic" w:hAnsi="OpenDyslexic"/>
          <w:sz w:val="18"/>
          <w:szCs w:val="18"/>
          <w:lang w:val="fr-CH"/>
        </w:rPr>
        <w:t xml:space="preserve">, </w:t>
      </w:r>
      <w:r w:rsidR="0073153E">
        <w:rPr>
          <w:rFonts w:ascii="OpenDyslexic" w:hAnsi="OpenDyslexic"/>
          <w:sz w:val="18"/>
          <w:szCs w:val="18"/>
          <w:lang w:val="fr-CH"/>
        </w:rPr>
        <w:t>le</w:t>
      </w:r>
      <w:r w:rsidR="000656CD">
        <w:rPr>
          <w:rFonts w:ascii="OpenDyslexic" w:hAnsi="OpenDyslexic"/>
          <w:sz w:val="18"/>
          <w:szCs w:val="18"/>
          <w:lang w:val="fr-CH"/>
        </w:rPr>
        <w:t xml:space="preserve">s </w:t>
      </w:r>
      <w:proofErr w:type="spellStart"/>
      <w:r w:rsidR="00FC7929">
        <w:rPr>
          <w:rFonts w:ascii="OpenDyslexic" w:hAnsi="OpenDyslexic"/>
          <w:sz w:val="18"/>
          <w:szCs w:val="18"/>
          <w:lang w:val="fr-CH"/>
        </w:rPr>
        <w:t>technicien.ne</w:t>
      </w:r>
      <w:r w:rsidR="000656CD">
        <w:rPr>
          <w:rFonts w:ascii="OpenDyslexic" w:hAnsi="OpenDyslexic"/>
          <w:sz w:val="18"/>
          <w:szCs w:val="18"/>
          <w:lang w:val="fr-CH"/>
        </w:rPr>
        <w:t>.s</w:t>
      </w:r>
      <w:proofErr w:type="spellEnd"/>
      <w:r w:rsidR="00FC7929">
        <w:rPr>
          <w:rFonts w:ascii="OpenDyslexic" w:hAnsi="OpenDyslexic"/>
          <w:sz w:val="18"/>
          <w:szCs w:val="18"/>
          <w:lang w:val="fr-CH"/>
        </w:rPr>
        <w:t xml:space="preserve"> </w:t>
      </w:r>
      <w:r w:rsidR="0073153E">
        <w:rPr>
          <w:rFonts w:ascii="OpenDyslexic" w:hAnsi="OpenDyslexic"/>
          <w:sz w:val="18"/>
          <w:szCs w:val="18"/>
          <w:lang w:val="fr-CH"/>
        </w:rPr>
        <w:t>v</w:t>
      </w:r>
      <w:r w:rsidR="000656CD">
        <w:rPr>
          <w:rFonts w:ascii="OpenDyslexic" w:hAnsi="OpenDyslexic"/>
          <w:sz w:val="18"/>
          <w:szCs w:val="18"/>
          <w:lang w:val="fr-CH"/>
        </w:rPr>
        <w:t>ont</w:t>
      </w:r>
      <w:r w:rsidR="0073153E">
        <w:rPr>
          <w:rFonts w:ascii="OpenDyslexic" w:hAnsi="OpenDyslexic"/>
          <w:sz w:val="18"/>
          <w:szCs w:val="18"/>
          <w:lang w:val="fr-CH"/>
        </w:rPr>
        <w:t xml:space="preserve"> </w:t>
      </w:r>
      <w:r w:rsidR="00CA7B52" w:rsidRPr="0073153E">
        <w:rPr>
          <w:rFonts w:ascii="OpenDyslexic" w:hAnsi="OpenDyslexic"/>
          <w:sz w:val="18"/>
          <w:szCs w:val="18"/>
          <w:lang w:val="fr-CH"/>
        </w:rPr>
        <w:t>analys</w:t>
      </w:r>
      <w:r w:rsidR="0073153E">
        <w:rPr>
          <w:rFonts w:ascii="OpenDyslexic" w:hAnsi="OpenDyslexic"/>
          <w:sz w:val="18"/>
          <w:szCs w:val="18"/>
          <w:lang w:val="fr-CH"/>
        </w:rPr>
        <w:t>er</w:t>
      </w:r>
      <w:r w:rsidR="00CA7B52" w:rsidRPr="0073153E">
        <w:rPr>
          <w:rFonts w:ascii="OpenDyslexic" w:hAnsi="OpenDyslexic"/>
          <w:sz w:val="18"/>
          <w:szCs w:val="18"/>
          <w:lang w:val="fr-CH"/>
        </w:rPr>
        <w:t xml:space="preserve"> </w:t>
      </w:r>
      <w:r w:rsidR="009F197A">
        <w:rPr>
          <w:rFonts w:ascii="OpenDyslexic" w:hAnsi="OpenDyslexic"/>
          <w:sz w:val="18"/>
          <w:szCs w:val="18"/>
          <w:lang w:val="fr-CH"/>
        </w:rPr>
        <w:t>le</w:t>
      </w:r>
      <w:r w:rsidR="00FC7929">
        <w:rPr>
          <w:rFonts w:ascii="OpenDyslexic" w:hAnsi="OpenDyslexic"/>
          <w:sz w:val="18"/>
          <w:szCs w:val="18"/>
          <w:lang w:val="fr-CH"/>
        </w:rPr>
        <w:t>s</w:t>
      </w:r>
      <w:r w:rsidR="009F197A">
        <w:rPr>
          <w:rFonts w:ascii="OpenDyslexic" w:hAnsi="OpenDyslexic"/>
          <w:sz w:val="18"/>
          <w:szCs w:val="18"/>
          <w:lang w:val="fr-CH"/>
        </w:rPr>
        <w:t xml:space="preserve"> profil</w:t>
      </w:r>
      <w:r w:rsidR="00FC7929">
        <w:rPr>
          <w:rFonts w:ascii="OpenDyslexic" w:hAnsi="OpenDyslexic"/>
          <w:sz w:val="18"/>
          <w:szCs w:val="18"/>
          <w:lang w:val="fr-CH"/>
        </w:rPr>
        <w:t>s</w:t>
      </w:r>
      <w:r w:rsidR="009F197A">
        <w:rPr>
          <w:rFonts w:ascii="OpenDyslexic" w:hAnsi="OpenDyslexic"/>
          <w:sz w:val="18"/>
          <w:szCs w:val="18"/>
          <w:lang w:val="fr-CH"/>
        </w:rPr>
        <w:t xml:space="preserve"> </w:t>
      </w:r>
      <w:proofErr w:type="gramStart"/>
      <w:r w:rsidR="00BA2285">
        <w:rPr>
          <w:rFonts w:ascii="OpenDyslexic" w:hAnsi="OpenDyslexic"/>
          <w:sz w:val="18"/>
          <w:szCs w:val="18"/>
          <w:lang w:val="fr-CH"/>
        </w:rPr>
        <w:t xml:space="preserve">des </w:t>
      </w:r>
      <w:proofErr w:type="spellStart"/>
      <w:r w:rsidR="00BA2285">
        <w:rPr>
          <w:rFonts w:ascii="OpenDyslexic" w:hAnsi="OpenDyslexic"/>
          <w:sz w:val="18"/>
          <w:szCs w:val="18"/>
          <w:lang w:val="fr-CH"/>
        </w:rPr>
        <w:t>client</w:t>
      </w:r>
      <w:proofErr w:type="gramEnd"/>
      <w:r w:rsidR="000656CD">
        <w:rPr>
          <w:rFonts w:ascii="OpenDyslexic" w:hAnsi="OpenDyslexic"/>
          <w:sz w:val="18"/>
          <w:szCs w:val="18"/>
          <w:lang w:val="fr-CH"/>
        </w:rPr>
        <w:t>.</w:t>
      </w:r>
      <w:r w:rsidR="00BA2285">
        <w:rPr>
          <w:rFonts w:ascii="OpenDyslexic" w:hAnsi="OpenDyslexic"/>
          <w:sz w:val="18"/>
          <w:szCs w:val="18"/>
          <w:lang w:val="fr-CH"/>
        </w:rPr>
        <w:t>e</w:t>
      </w:r>
      <w:r w:rsidR="000656CD">
        <w:rPr>
          <w:rFonts w:ascii="OpenDyslexic" w:hAnsi="OpenDyslexic"/>
          <w:sz w:val="18"/>
          <w:szCs w:val="18"/>
          <w:lang w:val="fr-CH"/>
        </w:rPr>
        <w:t>.</w:t>
      </w:r>
      <w:r w:rsidR="00BA2285">
        <w:rPr>
          <w:rFonts w:ascii="OpenDyslexic" w:hAnsi="OpenDyslexic"/>
          <w:sz w:val="18"/>
          <w:szCs w:val="18"/>
          <w:lang w:val="fr-CH"/>
        </w:rPr>
        <w:t>s</w:t>
      </w:r>
      <w:proofErr w:type="spellEnd"/>
      <w:r w:rsidR="00BA2285">
        <w:rPr>
          <w:rFonts w:ascii="OpenDyslexic" w:hAnsi="OpenDyslexic"/>
          <w:sz w:val="18"/>
          <w:szCs w:val="18"/>
          <w:lang w:val="fr-CH"/>
        </w:rPr>
        <w:t xml:space="preserve">. </w:t>
      </w:r>
      <w:r w:rsidR="00301FA4">
        <w:rPr>
          <w:rFonts w:ascii="OpenDyslexic" w:hAnsi="OpenDyslexic"/>
          <w:sz w:val="18"/>
          <w:szCs w:val="18"/>
          <w:lang w:val="fr-CH"/>
        </w:rPr>
        <w:t>Ils distribuent l</w:t>
      </w:r>
      <w:r w:rsidR="00762501">
        <w:rPr>
          <w:rFonts w:ascii="OpenDyslexic" w:hAnsi="OpenDyslexic"/>
          <w:sz w:val="18"/>
          <w:szCs w:val="18"/>
          <w:lang w:val="fr-CH"/>
        </w:rPr>
        <w:t>es</w:t>
      </w:r>
      <w:r w:rsidR="00301FA4">
        <w:rPr>
          <w:rFonts w:ascii="OpenDyslexic" w:hAnsi="OpenDyslexic"/>
          <w:sz w:val="18"/>
          <w:szCs w:val="18"/>
          <w:lang w:val="fr-CH"/>
        </w:rPr>
        <w:t xml:space="preserve"> carte</w:t>
      </w:r>
      <w:r w:rsidR="00762501">
        <w:rPr>
          <w:rFonts w:ascii="OpenDyslexic" w:hAnsi="OpenDyslexic"/>
          <w:sz w:val="18"/>
          <w:szCs w:val="18"/>
          <w:lang w:val="fr-CH"/>
        </w:rPr>
        <w:t>s</w:t>
      </w:r>
      <w:r w:rsidR="00301FA4">
        <w:rPr>
          <w:rFonts w:ascii="OpenDyslexic" w:hAnsi="OpenDyslexic"/>
          <w:sz w:val="18"/>
          <w:szCs w:val="18"/>
          <w:lang w:val="fr-CH"/>
        </w:rPr>
        <w:t xml:space="preserve"> événement à Lucie et à Gaëlle.</w:t>
      </w:r>
      <w:r w:rsidR="00762501">
        <w:rPr>
          <w:rFonts w:ascii="OpenDyslexic" w:hAnsi="OpenDyslexic"/>
          <w:sz w:val="18"/>
          <w:szCs w:val="18"/>
          <w:lang w:val="fr-CH"/>
        </w:rPr>
        <w:t xml:space="preserve"> </w:t>
      </w:r>
    </w:p>
    <w:p w14:paraId="61FDFA20" w14:textId="7E9EC2AF" w:rsidR="000349E0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noProof/>
        </w:rPr>
        <w:drawing>
          <wp:anchor distT="0" distB="0" distL="114300" distR="114300" simplePos="0" relativeHeight="251745280" behindDoc="0" locked="0" layoutInCell="1" allowOverlap="1" wp14:anchorId="5D8B16E2" wp14:editId="28F17611">
            <wp:simplePos x="0" y="0"/>
            <wp:positionH relativeFrom="margin">
              <wp:posOffset>-42545</wp:posOffset>
            </wp:positionH>
            <wp:positionV relativeFrom="margin">
              <wp:posOffset>5620853</wp:posOffset>
            </wp:positionV>
            <wp:extent cx="533400" cy="533400"/>
            <wp:effectExtent l="0" t="0" r="0" b="0"/>
            <wp:wrapSquare wrapText="bothSides"/>
            <wp:docPr id="2089516928" name="Image 2089516928" descr="Fem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emm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46304" behindDoc="0" locked="0" layoutInCell="1" allowOverlap="1" wp14:anchorId="755E34E0" wp14:editId="5BF0D1F2">
            <wp:simplePos x="0" y="0"/>
            <wp:positionH relativeFrom="margin">
              <wp:posOffset>469265</wp:posOffset>
            </wp:positionH>
            <wp:positionV relativeFrom="margin">
              <wp:posOffset>5625699</wp:posOffset>
            </wp:positionV>
            <wp:extent cx="534035" cy="534035"/>
            <wp:effectExtent l="0" t="0" r="0" b="0"/>
            <wp:wrapSquare wrapText="bothSides"/>
            <wp:docPr id="1753744535" name="Image 1753744535" descr="Fem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emm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35" cy="53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94B68F2" w14:textId="07F31ECE" w:rsidR="000349E0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rFonts w:ascii="OpenDyslexic" w:hAnsi="OpenDyslexic"/>
          <w:sz w:val="18"/>
          <w:szCs w:val="18"/>
          <w:lang w:val="fr-CH"/>
        </w:rPr>
        <w:t xml:space="preserve">Lucie et Gaëlle </w:t>
      </w:r>
      <w:r w:rsidR="00762501">
        <w:rPr>
          <w:rFonts w:ascii="OpenDyslexic" w:hAnsi="OpenDyslexic"/>
          <w:sz w:val="18"/>
          <w:szCs w:val="18"/>
          <w:lang w:val="fr-CH"/>
        </w:rPr>
        <w:t>se rencontrent</w:t>
      </w:r>
      <w:r>
        <w:rPr>
          <w:rFonts w:ascii="OpenDyslexic" w:hAnsi="OpenDyslexic"/>
          <w:sz w:val="18"/>
          <w:szCs w:val="18"/>
          <w:lang w:val="fr-CH"/>
        </w:rPr>
        <w:t> !</w:t>
      </w:r>
      <w:r w:rsidR="00762501">
        <w:rPr>
          <w:rFonts w:ascii="OpenDyslexic" w:hAnsi="OpenDyslexic"/>
          <w:sz w:val="18"/>
          <w:szCs w:val="18"/>
          <w:lang w:val="fr-CH"/>
        </w:rPr>
        <w:t xml:space="preserve"> </w:t>
      </w:r>
      <w:r>
        <w:rPr>
          <w:rFonts w:ascii="OpenDyslexic" w:hAnsi="OpenDyslexic"/>
          <w:sz w:val="18"/>
          <w:szCs w:val="18"/>
          <w:lang w:val="fr-CH"/>
        </w:rPr>
        <w:t xml:space="preserve">Elles comparent leurs arbres généalogiques afin de comprendre… Les autres membres de chaque famille peuvent être mis au courant (ou pas) selon la « carte décision » de Lucie et </w:t>
      </w:r>
      <w:r w:rsidR="00B43591">
        <w:rPr>
          <w:rFonts w:ascii="OpenDyslexic" w:hAnsi="OpenDyslexic"/>
          <w:sz w:val="18"/>
          <w:szCs w:val="18"/>
          <w:lang w:val="fr-CH"/>
        </w:rPr>
        <w:t xml:space="preserve">de </w:t>
      </w:r>
      <w:r>
        <w:rPr>
          <w:rFonts w:ascii="OpenDyslexic" w:hAnsi="OpenDyslexic"/>
          <w:sz w:val="18"/>
          <w:szCs w:val="18"/>
          <w:lang w:val="fr-CH"/>
        </w:rPr>
        <w:t>Gaëlle et investiguer ce mystère avec elles.</w:t>
      </w:r>
    </w:p>
    <w:p w14:paraId="06EA1EAE" w14:textId="77777777" w:rsidR="000349E0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70CB3E67" w14:textId="77777777" w:rsidR="000349E0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  <w:r w:rsidRPr="000349E0">
        <w:rPr>
          <w:rFonts w:ascii="OpenDyslexic" w:hAnsi="OpenDyslexic"/>
          <w:sz w:val="18"/>
          <w:szCs w:val="18"/>
          <w:u w:val="single"/>
          <w:lang w:val="fr-CH"/>
        </w:rPr>
        <w:t>Etape 6</w:t>
      </w:r>
    </w:p>
    <w:p w14:paraId="5F55976B" w14:textId="7C2F212D" w:rsidR="005324D0" w:rsidRDefault="00D1210E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rFonts w:ascii="OpenDyslexic" w:hAnsi="OpenDyslexic"/>
          <w:sz w:val="18"/>
          <w:szCs w:val="18"/>
          <w:lang w:val="fr-CH"/>
        </w:rPr>
        <w:t>Le jeu se poursuit selon les décisions des différent</w:t>
      </w:r>
      <w:r w:rsidR="00BA2285">
        <w:rPr>
          <w:rFonts w:ascii="OpenDyslexic" w:hAnsi="OpenDyslexic"/>
          <w:sz w:val="18"/>
          <w:szCs w:val="18"/>
          <w:lang w:val="fr-CH"/>
        </w:rPr>
        <w:t>s jou</w:t>
      </w:r>
      <w:r>
        <w:rPr>
          <w:rFonts w:ascii="OpenDyslexic" w:hAnsi="OpenDyslexic"/>
          <w:sz w:val="18"/>
          <w:szCs w:val="18"/>
          <w:lang w:val="fr-CH"/>
        </w:rPr>
        <w:t>eurs.</w:t>
      </w:r>
      <w:r w:rsidR="000349E0">
        <w:rPr>
          <w:rFonts w:ascii="OpenDyslexic" w:hAnsi="OpenDyslexic"/>
          <w:sz w:val="18"/>
          <w:szCs w:val="18"/>
          <w:lang w:val="fr-CH"/>
        </w:rPr>
        <w:t xml:space="preserve"> </w:t>
      </w:r>
    </w:p>
    <w:p w14:paraId="0534E809" w14:textId="41F51F89" w:rsidR="000349E0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633BD975" w14:textId="77777777" w:rsidR="000349E0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782CB946" w14:textId="77777777" w:rsidR="000349E0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570D35AA" w14:textId="77777777" w:rsidR="000349E0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4F5706EE" w14:textId="77777777" w:rsidR="000349E0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6F8CA77F" w14:textId="77777777" w:rsidR="000349E0" w:rsidRPr="0073153E" w:rsidRDefault="000349E0" w:rsidP="0073153E">
      <w:pPr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</w:p>
    <w:p w14:paraId="43601F01" w14:textId="3348E9CE" w:rsidR="00CA7B52" w:rsidRDefault="005324D0" w:rsidP="00CA7B52">
      <w:pPr>
        <w:pStyle w:val="Paragraphedeliste"/>
        <w:spacing w:after="0" w:line="360" w:lineRule="auto"/>
        <w:jc w:val="both"/>
        <w:rPr>
          <w:rFonts w:ascii="OpenDyslexic" w:hAnsi="OpenDyslexic"/>
          <w:sz w:val="18"/>
          <w:szCs w:val="18"/>
          <w:lang w:val="fr-CH"/>
        </w:rPr>
      </w:pPr>
      <w:r>
        <w:rPr>
          <w:rFonts w:ascii="OpenDyslexic" w:hAnsi="OpenDyslexic"/>
          <w:noProof/>
          <w:sz w:val="18"/>
          <w:szCs w:val="18"/>
          <w:lang w:val="fr-CH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F3E54FD" wp14:editId="5B3332D0">
                <wp:simplePos x="0" y="0"/>
                <wp:positionH relativeFrom="column">
                  <wp:posOffset>-70385</wp:posOffset>
                </wp:positionH>
                <wp:positionV relativeFrom="paragraph">
                  <wp:posOffset>172887</wp:posOffset>
                </wp:positionV>
                <wp:extent cx="6450965" cy="4526280"/>
                <wp:effectExtent l="0" t="0" r="26035" b="26670"/>
                <wp:wrapNone/>
                <wp:docPr id="1419349517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0965" cy="4526280"/>
                        </a:xfrm>
                        <a:prstGeom prst="roundRect">
                          <a:avLst>
                            <a:gd name="adj" fmla="val 3675"/>
                          </a:avLst>
                        </a:prstGeom>
                        <a:noFill/>
                        <a:ln w="1905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735A31" w14:textId="77777777" w:rsidR="005324D0" w:rsidRDefault="005324D0" w:rsidP="005324D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E54FD" id="Rectangle : coins arrondis 4" o:spid="_x0000_s1032" style="position:absolute;left:0;text-align:left;margin-left:-5.55pt;margin-top:13.6pt;width:507.95pt;height:356.4pt;z-index:25172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240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" filled="f" strokecolor="#f4b083 [1941]" strokeweight="1.5pt">
                <v:stroke joinstyle="miter"/>
                <v:textbox>
                  <w:txbxContent>
                    <w:p w14:paraId="72735A31" w14:textId="77777777" w:rsidR="005324D0" w:rsidRDefault="005324D0" w:rsidP="005324D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8E60CE2" w14:textId="66FF8FC0" w:rsidR="000F42A1" w:rsidRPr="005324D0" w:rsidRDefault="000F42A1" w:rsidP="005324D0">
      <w:pPr>
        <w:spacing w:after="0" w:line="360" w:lineRule="auto"/>
        <w:jc w:val="both"/>
        <w:rPr>
          <w:rFonts w:ascii="OpenDyslexic" w:hAnsi="OpenDyslexic"/>
          <w:b/>
          <w:bCs/>
          <w:sz w:val="18"/>
          <w:szCs w:val="18"/>
          <w:lang w:val="fr-CH"/>
        </w:rPr>
      </w:pPr>
      <w:r w:rsidRPr="005324D0">
        <w:rPr>
          <w:rFonts w:ascii="OpenDyslexic" w:hAnsi="OpenDyslexic"/>
          <w:b/>
          <w:bCs/>
          <w:sz w:val="18"/>
          <w:szCs w:val="18"/>
          <w:lang w:val="fr-CH"/>
        </w:rPr>
        <w:t>Politique de confidentialité de l’une des entreprises vendant des tests génétiques :</w:t>
      </w:r>
    </w:p>
    <w:p w14:paraId="55613C33" w14:textId="044E7068" w:rsidR="00014EB5" w:rsidRDefault="000F42A1" w:rsidP="000F42A1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503AED1E" wp14:editId="0C254385">
            <wp:extent cx="6319969" cy="4025900"/>
            <wp:effectExtent l="0" t="0" r="5080" b="0"/>
            <wp:docPr id="14" name="Image 14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 descr="Une image contenant texte&#10;&#10;Description générée automatiquement"/>
                    <pic:cNvPicPr/>
                  </pic:nvPicPr>
                  <pic:blipFill rotWithShape="1">
                    <a:blip r:embed="rId17"/>
                    <a:srcRect t="2810" r="18256" b="21462"/>
                    <a:stretch/>
                  </pic:blipFill>
                  <pic:spPr bwMode="auto">
                    <a:xfrm>
                      <a:off x="0" y="0"/>
                      <a:ext cx="6339387" cy="4038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EF471B" w14:textId="77777777" w:rsidR="005324D0" w:rsidRDefault="005324D0" w:rsidP="000F42A1">
      <w:pPr>
        <w:spacing w:after="0" w:line="240" w:lineRule="auto"/>
        <w:jc w:val="center"/>
      </w:pPr>
    </w:p>
    <w:p w14:paraId="53C01A08" w14:textId="77777777" w:rsidR="005324D0" w:rsidRDefault="005324D0" w:rsidP="000F42A1">
      <w:pPr>
        <w:spacing w:after="0" w:line="240" w:lineRule="auto"/>
        <w:jc w:val="center"/>
      </w:pPr>
    </w:p>
    <w:p w14:paraId="6ADD91BE" w14:textId="77777777" w:rsidR="00E13453" w:rsidRDefault="00E13453" w:rsidP="006172B0">
      <w:pPr>
        <w:spacing w:after="0" w:line="240" w:lineRule="auto"/>
      </w:pPr>
    </w:p>
    <w:p w14:paraId="6514DE77" w14:textId="03384E26" w:rsidR="005324D0" w:rsidRPr="00E13453" w:rsidRDefault="005324D0" w:rsidP="000F42A1">
      <w:pPr>
        <w:spacing w:after="0" w:line="240" w:lineRule="auto"/>
        <w:jc w:val="center"/>
        <w:rPr>
          <w:rFonts w:ascii="OpenDyslexic" w:hAnsi="OpenDyslexic"/>
          <w:b/>
          <w:bCs/>
          <w:sz w:val="24"/>
          <w:szCs w:val="24"/>
          <w:lang w:val="fr-CH"/>
        </w:rPr>
      </w:pPr>
      <w:r w:rsidRPr="00E13453">
        <w:rPr>
          <w:rFonts w:ascii="OpenDyslexic" w:hAnsi="OpenDyslexic"/>
          <w:b/>
          <w:bCs/>
          <w:sz w:val="24"/>
          <w:szCs w:val="24"/>
          <w:lang w:val="fr-CH"/>
        </w:rPr>
        <w:t>Pour débattre au sujet du consentement…</w:t>
      </w:r>
    </w:p>
    <w:p w14:paraId="3E2E8CFC" w14:textId="15A1503A" w:rsidR="005324D0" w:rsidRPr="00903ABF" w:rsidRDefault="005324D0" w:rsidP="000F42A1">
      <w:pPr>
        <w:spacing w:after="0" w:line="240" w:lineRule="auto"/>
        <w:jc w:val="center"/>
        <w:rPr>
          <w:lang w:val="fr-CH"/>
        </w:rPr>
      </w:pPr>
    </w:p>
    <w:p w14:paraId="21C07324" w14:textId="652FD497" w:rsidR="005324D0" w:rsidRPr="00903ABF" w:rsidRDefault="000349E0" w:rsidP="000F42A1">
      <w:pPr>
        <w:spacing w:after="0" w:line="240" w:lineRule="auto"/>
        <w:jc w:val="center"/>
        <w:rPr>
          <w:lang w:val="fr-CH"/>
        </w:rPr>
      </w:pPr>
      <w:r>
        <w:rPr>
          <w:noProof/>
        </w:rPr>
        <w:drawing>
          <wp:anchor distT="0" distB="0" distL="114300" distR="114300" simplePos="0" relativeHeight="251730944" behindDoc="0" locked="0" layoutInCell="1" allowOverlap="1" wp14:anchorId="206232B5" wp14:editId="1261E84D">
            <wp:simplePos x="0" y="0"/>
            <wp:positionH relativeFrom="margin">
              <wp:posOffset>1213852</wp:posOffset>
            </wp:positionH>
            <wp:positionV relativeFrom="margin">
              <wp:posOffset>6685815</wp:posOffset>
            </wp:positionV>
            <wp:extent cx="1217295" cy="1217295"/>
            <wp:effectExtent l="0" t="0" r="1905" b="1905"/>
            <wp:wrapSquare wrapText="bothSides"/>
            <wp:docPr id="1435526966" name="Image 1435526966" descr="Convers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onversation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295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4C1F26E5" wp14:editId="2791EC9D">
                <wp:simplePos x="0" y="0"/>
                <wp:positionH relativeFrom="column">
                  <wp:posOffset>2538797</wp:posOffset>
                </wp:positionH>
                <wp:positionV relativeFrom="paragraph">
                  <wp:posOffset>548372</wp:posOffset>
                </wp:positionV>
                <wp:extent cx="2360930" cy="1106170"/>
                <wp:effectExtent l="0" t="0" r="8890" b="0"/>
                <wp:wrapSquare wrapText="bothSides"/>
                <wp:docPr id="2625969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106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C75C56" w14:textId="17CA7D30" w:rsidR="00E13453" w:rsidRPr="00E13453" w:rsidRDefault="00E13453" w:rsidP="00E13453">
                            <w:pPr>
                              <w:spacing w:after="0" w:line="240" w:lineRule="auto"/>
                              <w:jc w:val="center"/>
                              <w:rPr>
                                <w:rFonts w:ascii="OpenDyslexic" w:hAnsi="OpenDyslexic"/>
                                <w:b/>
                                <w:bCs/>
                                <w:sz w:val="18"/>
                                <w:szCs w:val="18"/>
                                <w:lang w:val="fr-CH"/>
                              </w:rPr>
                            </w:pPr>
                            <w:r w:rsidRPr="00E13453">
                              <w:rPr>
                                <w:rFonts w:ascii="OpenDyslexic" w:hAnsi="OpenDyslexic"/>
                                <w:b/>
                                <w:bCs/>
                                <w:sz w:val="18"/>
                                <w:szCs w:val="18"/>
                                <w:lang w:val="fr-CH"/>
                              </w:rPr>
                              <w:t>Devrait-on avoir l’accord des membres de notre famille proche avant de choisir de fournir un échantillon de notre salive en vue d’un test génétique ?</w:t>
                            </w:r>
                          </w:p>
                          <w:p w14:paraId="20CD450D" w14:textId="06EC495E" w:rsidR="00E13453" w:rsidRPr="00903ABF" w:rsidRDefault="00E13453">
                            <w:pPr>
                              <w:rPr>
                                <w:lang w:val="fr-CH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1F26E5" id="_x0000_s1033" type="#_x0000_t202" style="position:absolute;left:0;text-align:left;margin-left:199.9pt;margin-top:43.2pt;width:185.9pt;height:87.1pt;z-index:251729920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" stroked="f">
                <v:textbox>
                  <w:txbxContent>
                    <w:p w14:paraId="31C75C56" w14:textId="17CA7D30" w:rsidR="00E13453" w:rsidRPr="00E13453" w:rsidRDefault="00E13453" w:rsidP="00E13453">
                      <w:pPr>
                        <w:spacing w:after="0" w:line="240" w:lineRule="auto"/>
                        <w:jc w:val="center"/>
                        <w:rPr>
                          <w:rFonts w:ascii="OpenDyslexic" w:hAnsi="OpenDyslexic"/>
                          <w:b/>
                          <w:bCs/>
                          <w:sz w:val="18"/>
                          <w:szCs w:val="18"/>
                          <w:lang w:val="fr-CH"/>
                        </w:rPr>
                      </w:pPr>
                      <w:r w:rsidRPr="00E13453">
                        <w:rPr>
                          <w:rFonts w:ascii="OpenDyslexic" w:hAnsi="OpenDyslexic"/>
                          <w:b/>
                          <w:bCs/>
                          <w:sz w:val="18"/>
                          <w:szCs w:val="18"/>
                          <w:lang w:val="fr-CH"/>
                        </w:rPr>
                        <w:t>Devrait-on avoir l’accord des membres de notre famille proche avant de choisir de fournir un échantillon de notre salive en vue d’un test génétique ?</w:t>
                      </w:r>
                    </w:p>
                    <w:p w14:paraId="20CD450D" w14:textId="06EC495E" w:rsidR="00E13453" w:rsidRPr="00903ABF" w:rsidRDefault="00E13453">
                      <w:pPr>
                        <w:rPr>
                          <w:lang w:val="fr-CH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324D0" w:rsidRPr="00903ABF">
        <w:rPr>
          <w:lang w:val="fr-CH"/>
        </w:rPr>
        <w:t xml:space="preserve"> </w:t>
      </w:r>
    </w:p>
    <w:sectPr w:rsidR="005324D0" w:rsidRPr="00903ABF" w:rsidSect="005D38D2">
      <w:headerReference w:type="default" r:id="rId19"/>
      <w:footerReference w:type="default" r:id="rId20"/>
      <w:pgSz w:w="11906" w:h="16838"/>
      <w:pgMar w:top="1440" w:right="1133" w:bottom="144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7B7ACD" w14:textId="77777777" w:rsidR="00B15AC0" w:rsidRDefault="00B15AC0" w:rsidP="00D01A63">
      <w:pPr>
        <w:spacing w:after="0" w:line="240" w:lineRule="auto"/>
      </w:pPr>
      <w:r>
        <w:separator/>
      </w:r>
    </w:p>
  </w:endnote>
  <w:endnote w:type="continuationSeparator" w:id="0">
    <w:p w14:paraId="6910C912" w14:textId="77777777" w:rsidR="00B15AC0" w:rsidRDefault="00B15AC0" w:rsidP="00D01A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(Titres CS)">
    <w:altName w:val="Arial"/>
    <w:charset w:val="00"/>
    <w:family w:val="auto"/>
    <w:pitch w:val="default"/>
  </w:font>
  <w:font w:name="Times New Roman (Titres CS)">
    <w:altName w:val="Times New Roman"/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Dyslexic">
    <w:panose1 w:val="00000500000000000000"/>
    <w:charset w:val="00"/>
    <w:family w:val="modern"/>
    <w:notTrueType/>
    <w:pitch w:val="variable"/>
    <w:sig w:usb0="20000007" w:usb1="00000000" w:usb2="00000000" w:usb3="00000000" w:csb0="00000193" w:csb1="00000000"/>
  </w:font>
  <w:font w:name="American Typewriter">
    <w:altName w:val="Courier New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A6FBDE" w14:textId="4CF2742E" w:rsidR="009D2CD3" w:rsidRDefault="001B47A7">
    <w:pPr>
      <w:pStyle w:val="Pieddepage"/>
    </w:pPr>
    <w:r>
      <w:rPr>
        <w:noProof/>
      </w:rPr>
      <w:drawing>
        <wp:anchor distT="0" distB="0" distL="114300" distR="114300" simplePos="0" relativeHeight="251670528" behindDoc="0" locked="0" layoutInCell="1" allowOverlap="1" wp14:anchorId="0C5FF5BC" wp14:editId="0C8A00D5">
          <wp:simplePos x="0" y="0"/>
          <wp:positionH relativeFrom="margin">
            <wp:posOffset>1308735</wp:posOffset>
          </wp:positionH>
          <wp:positionV relativeFrom="margin">
            <wp:posOffset>8785225</wp:posOffset>
          </wp:positionV>
          <wp:extent cx="1184910" cy="780415"/>
          <wp:effectExtent l="0" t="0" r="0" b="635"/>
          <wp:wrapSquare wrapText="bothSides"/>
          <wp:docPr id="1905066552" name="Image 1905066552" descr="Une image contenant noir, obscurité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624488FE-9C34-4EB2-A015-FF092B5962D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 11" descr="Une image contenant noir, obscurité&#10;&#10;Description générée automatiquement">
                    <a:extLst>
                      <a:ext uri="{FF2B5EF4-FFF2-40B4-BE49-F238E27FC236}">
                        <a16:creationId xmlns:a16="http://schemas.microsoft.com/office/drawing/2014/main" id="{624488FE-9C34-4EB2-A015-FF092B5962D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84910" cy="7804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54C05">
      <w:rPr>
        <w:noProof/>
      </w:rPr>
      <w:drawing>
        <wp:anchor distT="0" distB="0" distL="114300" distR="114300" simplePos="0" relativeHeight="251668480" behindDoc="0" locked="0" layoutInCell="1" allowOverlap="1" wp14:anchorId="19124DDC" wp14:editId="753D54FD">
          <wp:simplePos x="0" y="0"/>
          <wp:positionH relativeFrom="margin">
            <wp:posOffset>-365984</wp:posOffset>
          </wp:positionH>
          <wp:positionV relativeFrom="bottomMargin">
            <wp:align>top</wp:align>
          </wp:positionV>
          <wp:extent cx="1580515" cy="649605"/>
          <wp:effectExtent l="0" t="0" r="635" b="0"/>
          <wp:wrapSquare wrapText="bothSides"/>
          <wp:docPr id="157484617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74846171" name="Image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515" cy="6496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068C8B" w14:textId="77777777" w:rsidR="00B15AC0" w:rsidRDefault="00B15AC0" w:rsidP="00D01A63">
      <w:pPr>
        <w:spacing w:after="0" w:line="240" w:lineRule="auto"/>
      </w:pPr>
      <w:r>
        <w:separator/>
      </w:r>
    </w:p>
  </w:footnote>
  <w:footnote w:type="continuationSeparator" w:id="0">
    <w:p w14:paraId="728783F9" w14:textId="77777777" w:rsidR="00B15AC0" w:rsidRDefault="00B15AC0" w:rsidP="00D01A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F9B7EB" w14:textId="66C90F8E" w:rsidR="009D2CD3" w:rsidRDefault="00762501">
    <w:pPr>
      <w:pStyle w:val="En-tte"/>
    </w:pPr>
    <w:r w:rsidRPr="009A4421">
      <w:rPr>
        <w:noProof/>
      </w:rPr>
      <mc:AlternateContent>
        <mc:Choice Requires="wps">
          <w:drawing>
            <wp:anchor distT="91440" distB="91440" distL="137160" distR="137160" simplePos="0" relativeHeight="251665408" behindDoc="0" locked="0" layoutInCell="0" allowOverlap="1" wp14:anchorId="205B83E9" wp14:editId="4A66B3F8">
              <wp:simplePos x="0" y="0"/>
              <wp:positionH relativeFrom="margin">
                <wp:posOffset>1148080</wp:posOffset>
              </wp:positionH>
              <wp:positionV relativeFrom="topMargin">
                <wp:align>bottom</wp:align>
              </wp:positionV>
              <wp:extent cx="343535" cy="5688330"/>
              <wp:effectExtent l="0" t="5397" r="0" b="0"/>
              <wp:wrapSquare wrapText="bothSides"/>
              <wp:docPr id="1570781431" name="Forme automatiqu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5400000">
                        <a:off x="0" y="0"/>
                        <a:ext cx="343535" cy="5688330"/>
                      </a:xfrm>
                      <a:prstGeom prst="roundRect">
                        <a:avLst>
                          <a:gd name="adj" fmla="val 13032"/>
                        </a:avLst>
                      </a:prstGeom>
                      <a:solidFill>
                        <a:schemeClr val="accent2">
                          <a:lumMod val="40000"/>
                          <a:lumOff val="60000"/>
                        </a:schemeClr>
                      </a:solidFill>
                    </wps:spPr>
                    <wps:txbx>
                      <w:txbxContent>
                        <w:p w14:paraId="76CD1E38" w14:textId="0156FB40" w:rsidR="008468DE" w:rsidRPr="00C01B66" w:rsidRDefault="008468DE" w:rsidP="008468DE">
                          <w:pPr>
                            <w:jc w:val="center"/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FFFFFF" w:themeColor="background1"/>
                              <w:sz w:val="16"/>
                              <w:szCs w:val="16"/>
                              <w:lang w:val="fr-CH"/>
                            </w:rPr>
                          </w:pPr>
                          <w:r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  <w:tab/>
                          </w:r>
                          <w:r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  <w:tab/>
                          </w:r>
                          <w:r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  <w:tab/>
                          </w:r>
                          <w:r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  <w:tab/>
                          </w:r>
                          <w:r w:rsidRPr="00903ABF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sz w:val="16"/>
                              <w:szCs w:val="16"/>
                              <w:lang w:val="fr-CH"/>
                            </w:rPr>
                            <w:t>Scénario : un cheveu dans la soupe de la génétique familiale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05B83E9" id="_x0000_s1034" style="position:absolute;margin-left:90.4pt;margin-top:0;width:27.05pt;height:447.9pt;rotation:90;z-index:251665408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bottom;mso-position-vertical-relative:top-margin-area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" o:allowincell="f" fillcolor="#f7caac [1301]" stroked="f">
              <v:textbox>
                <w:txbxContent>
                  <w:p w14:paraId="76CD1E38" w14:textId="0156FB40" w:rsidR="008468DE" w:rsidRPr="00C01B66" w:rsidRDefault="008468DE" w:rsidP="008468DE">
                    <w:pPr>
                      <w:jc w:val="center"/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16"/>
                        <w:szCs w:val="16"/>
                        <w:lang w:val="fr-CH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  <w:tab/>
                    </w:r>
                    <w:r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  <w:tab/>
                    </w:r>
                    <w:r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  <w:tab/>
                    </w:r>
                    <w:r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  <w:tab/>
                    </w:r>
                    <w:r w:rsidRPr="00903ABF">
                      <w:rPr>
                        <w:rFonts w:asciiTheme="majorHAnsi" w:eastAsiaTheme="majorEastAsia" w:hAnsiTheme="majorHAnsi" w:cstheme="majorBidi"/>
                        <w:b/>
                        <w:bCs/>
                        <w:sz w:val="16"/>
                        <w:szCs w:val="16"/>
                        <w:lang w:val="fr-CH"/>
                      </w:rPr>
                      <w:t>Scénario : un cheveu dans la soupe de la génétique familiale</w:t>
                    </w:r>
                  </w:p>
                </w:txbxContent>
              </v:textbox>
              <w10:wrap type="square" anchorx="margin" anchory="margin"/>
            </v:roundrect>
          </w:pict>
        </mc:Fallback>
      </mc:AlternateContent>
    </w:r>
    <w:r w:rsidRPr="009A4421">
      <w:rPr>
        <w:noProof/>
      </w:rPr>
      <w:drawing>
        <wp:anchor distT="0" distB="0" distL="114300" distR="114300" simplePos="0" relativeHeight="251659264" behindDoc="0" locked="0" layoutInCell="1" allowOverlap="1" wp14:anchorId="4C9AE378" wp14:editId="279EEB65">
          <wp:simplePos x="0" y="0"/>
          <wp:positionH relativeFrom="margin">
            <wp:posOffset>5149535</wp:posOffset>
          </wp:positionH>
          <wp:positionV relativeFrom="margin">
            <wp:posOffset>-698386</wp:posOffset>
          </wp:positionV>
          <wp:extent cx="1263650" cy="808355"/>
          <wp:effectExtent l="0" t="0" r="0" b="0"/>
          <wp:wrapSquare wrapText="bothSides"/>
          <wp:docPr id="2693" name="Image 26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244" t="31592" r="42107" b="12941"/>
                  <a:stretch/>
                </pic:blipFill>
                <pic:spPr bwMode="auto">
                  <a:xfrm>
                    <a:off x="0" y="0"/>
                    <a:ext cx="1263650" cy="80835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C3590" w:rsidRPr="009A4421">
      <w:rPr>
        <w:noProof/>
      </w:rPr>
      <mc:AlternateContent>
        <mc:Choice Requires="wps">
          <w:drawing>
            <wp:anchor distT="91440" distB="91440" distL="137160" distR="137160" simplePos="0" relativeHeight="251660288" behindDoc="0" locked="0" layoutInCell="0" allowOverlap="1" wp14:anchorId="669A9F0D" wp14:editId="77333005">
              <wp:simplePos x="0" y="0"/>
              <wp:positionH relativeFrom="margin">
                <wp:posOffset>1801495</wp:posOffset>
              </wp:positionH>
              <wp:positionV relativeFrom="margin">
                <wp:posOffset>-3411855</wp:posOffset>
              </wp:positionV>
              <wp:extent cx="434975" cy="5688330"/>
              <wp:effectExtent l="2223" t="0" r="5397" b="5398"/>
              <wp:wrapSquare wrapText="bothSides"/>
              <wp:docPr id="306" name="Forme automatiqu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5400000">
                        <a:off x="0" y="0"/>
                        <a:ext cx="434975" cy="5688330"/>
                      </a:xfrm>
                      <a:prstGeom prst="roundRect">
                        <a:avLst>
                          <a:gd name="adj" fmla="val 13032"/>
                        </a:avLst>
                      </a:prstGeom>
                      <a:solidFill>
                        <a:srgbClr val="ED7D31">
                          <a:lumMod val="60000"/>
                          <a:lumOff val="40000"/>
                        </a:srgbClr>
                      </a:solidFill>
                    </wps:spPr>
                    <wps:txbx>
                      <w:txbxContent>
                        <w:p w14:paraId="2E3B17F0" w14:textId="77777777" w:rsidR="009D2CD3" w:rsidRPr="00903ABF" w:rsidRDefault="009D2CD3" w:rsidP="009A4421">
                          <w:pPr>
                            <w:jc w:val="center"/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sz w:val="28"/>
                              <w:szCs w:val="28"/>
                              <w:lang w:val="fr-CH"/>
                            </w:rPr>
                          </w:pPr>
                          <w:r w:rsidRPr="00903ABF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sz w:val="28"/>
                              <w:szCs w:val="28"/>
                            </w:rPr>
                            <w:t>Fiche élève</w:t>
                          </w:r>
                          <w:r w:rsidRPr="00903ABF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sz w:val="28"/>
                              <w:szCs w:val="28"/>
                            </w:rPr>
                            <w:tab/>
                          </w:r>
                          <w:r w:rsidRPr="00903ABF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sz w:val="28"/>
                              <w:szCs w:val="28"/>
                            </w:rPr>
                            <w:tab/>
                          </w:r>
                          <w:r w:rsidRPr="00903ABF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sz w:val="28"/>
                              <w:szCs w:val="28"/>
                            </w:rPr>
                            <w:tab/>
                          </w:r>
                          <w:r w:rsidRPr="00903ABF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sz w:val="28"/>
                              <w:szCs w:val="28"/>
                            </w:rPr>
                            <w:tab/>
                            <w:t>LA GENETIQUE AUTREMENT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669A9F0D" id="_x0000_s1035" style="position:absolute;margin-left:141.85pt;margin-top:-268.65pt;width:34.25pt;height:447.9pt;rotation:90;z-index:251660288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" o:allowincell="f" fillcolor="#f4b183" stroked="f">
              <v:textbox>
                <w:txbxContent>
                  <w:p w14:paraId="2E3B17F0" w14:textId="77777777" w:rsidR="009D2CD3" w:rsidRPr="00903ABF" w:rsidRDefault="009D2CD3" w:rsidP="009A4421">
                    <w:pPr>
                      <w:jc w:val="center"/>
                      <w:rPr>
                        <w:rFonts w:asciiTheme="majorHAnsi" w:eastAsiaTheme="majorEastAsia" w:hAnsiTheme="majorHAnsi" w:cstheme="majorBidi"/>
                        <w:b/>
                        <w:bCs/>
                        <w:sz w:val="28"/>
                        <w:szCs w:val="28"/>
                        <w:lang w:val="fr-CH"/>
                      </w:rPr>
                    </w:pPr>
                    <w:r w:rsidRPr="00903ABF">
                      <w:rPr>
                        <w:rFonts w:asciiTheme="majorHAnsi" w:eastAsiaTheme="majorEastAsia" w:hAnsiTheme="majorHAnsi" w:cstheme="majorBidi"/>
                        <w:b/>
                        <w:bCs/>
                        <w:sz w:val="28"/>
                        <w:szCs w:val="28"/>
                      </w:rPr>
                      <w:t>Fiche élève</w:t>
                    </w:r>
                    <w:r w:rsidRPr="00903ABF">
                      <w:rPr>
                        <w:rFonts w:asciiTheme="majorHAnsi" w:eastAsiaTheme="majorEastAsia" w:hAnsiTheme="majorHAnsi" w:cstheme="majorBidi"/>
                        <w:b/>
                        <w:bCs/>
                        <w:sz w:val="28"/>
                        <w:szCs w:val="28"/>
                      </w:rPr>
                      <w:tab/>
                    </w:r>
                    <w:r w:rsidRPr="00903ABF">
                      <w:rPr>
                        <w:rFonts w:asciiTheme="majorHAnsi" w:eastAsiaTheme="majorEastAsia" w:hAnsiTheme="majorHAnsi" w:cstheme="majorBidi"/>
                        <w:b/>
                        <w:bCs/>
                        <w:sz w:val="28"/>
                        <w:szCs w:val="28"/>
                      </w:rPr>
                      <w:tab/>
                    </w:r>
                    <w:r w:rsidRPr="00903ABF">
                      <w:rPr>
                        <w:rFonts w:asciiTheme="majorHAnsi" w:eastAsiaTheme="majorEastAsia" w:hAnsiTheme="majorHAnsi" w:cstheme="majorBidi"/>
                        <w:b/>
                        <w:bCs/>
                        <w:sz w:val="28"/>
                        <w:szCs w:val="28"/>
                      </w:rPr>
                      <w:tab/>
                    </w:r>
                    <w:r w:rsidRPr="00903ABF">
                      <w:rPr>
                        <w:rFonts w:asciiTheme="majorHAnsi" w:eastAsiaTheme="majorEastAsia" w:hAnsiTheme="majorHAnsi" w:cstheme="majorBidi"/>
                        <w:b/>
                        <w:bCs/>
                        <w:sz w:val="28"/>
                        <w:szCs w:val="28"/>
                      </w:rPr>
                      <w:tab/>
                      <w:t>LA GENETIQUE AUTREMENT</w:t>
                    </w:r>
                  </w:p>
                </w:txbxContent>
              </v:textbox>
              <w10:wrap type="square" anchorx="margin" anchory="margin"/>
            </v:round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752E8A"/>
    <w:multiLevelType w:val="hybridMultilevel"/>
    <w:tmpl w:val="22F8CF52"/>
    <w:lvl w:ilvl="0" w:tplc="FDA65302">
      <w:start w:val="1"/>
      <w:numFmt w:val="bullet"/>
      <w:lvlText w:val="-"/>
      <w:lvlJc w:val="left"/>
      <w:pPr>
        <w:ind w:left="720" w:hanging="360"/>
      </w:pPr>
      <w:rPr>
        <w:rFonts w:ascii="Cambria" w:eastAsia="Century Gothic" w:hAnsi="Cambria" w:cs="Century Gothic" w:hint="default"/>
      </w:rPr>
    </w:lvl>
    <w:lvl w:ilvl="1" w:tplc="D4A0BC5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F365BB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946384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772EA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9AA72F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A8E00E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19CDFE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166E1A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C5B1DAF"/>
    <w:multiLevelType w:val="hybridMultilevel"/>
    <w:tmpl w:val="07629246"/>
    <w:lvl w:ilvl="0" w:tplc="16644488">
      <w:start w:val="1"/>
      <w:numFmt w:val="decimal"/>
      <w:lvlText w:val="%1."/>
      <w:lvlJc w:val="left"/>
      <w:pPr>
        <w:ind w:left="720" w:hanging="360"/>
      </w:pPr>
    </w:lvl>
    <w:lvl w:ilvl="1" w:tplc="76D8A496">
      <w:start w:val="1"/>
      <w:numFmt w:val="lowerLetter"/>
      <w:lvlText w:val="%2."/>
      <w:lvlJc w:val="left"/>
      <w:pPr>
        <w:ind w:left="1440" w:hanging="360"/>
      </w:pPr>
    </w:lvl>
    <w:lvl w:ilvl="2" w:tplc="9296F6EA">
      <w:start w:val="1"/>
      <w:numFmt w:val="lowerRoman"/>
      <w:lvlText w:val="%3."/>
      <w:lvlJc w:val="right"/>
      <w:pPr>
        <w:ind w:left="2160" w:hanging="180"/>
      </w:pPr>
    </w:lvl>
    <w:lvl w:ilvl="3" w:tplc="F3525BFE">
      <w:start w:val="1"/>
      <w:numFmt w:val="decimal"/>
      <w:lvlText w:val="%4."/>
      <w:lvlJc w:val="left"/>
      <w:pPr>
        <w:ind w:left="2880" w:hanging="360"/>
      </w:pPr>
    </w:lvl>
    <w:lvl w:ilvl="4" w:tplc="7786E3B2">
      <w:start w:val="1"/>
      <w:numFmt w:val="lowerLetter"/>
      <w:lvlText w:val="%5."/>
      <w:lvlJc w:val="left"/>
      <w:pPr>
        <w:ind w:left="3600" w:hanging="360"/>
      </w:pPr>
    </w:lvl>
    <w:lvl w:ilvl="5" w:tplc="DA3A9862">
      <w:start w:val="1"/>
      <w:numFmt w:val="lowerRoman"/>
      <w:lvlText w:val="%6."/>
      <w:lvlJc w:val="right"/>
      <w:pPr>
        <w:ind w:left="4320" w:hanging="180"/>
      </w:pPr>
    </w:lvl>
    <w:lvl w:ilvl="6" w:tplc="8DBC0B7E">
      <w:start w:val="1"/>
      <w:numFmt w:val="decimal"/>
      <w:lvlText w:val="%7."/>
      <w:lvlJc w:val="left"/>
      <w:pPr>
        <w:ind w:left="5040" w:hanging="360"/>
      </w:pPr>
    </w:lvl>
    <w:lvl w:ilvl="7" w:tplc="427ABF78">
      <w:start w:val="1"/>
      <w:numFmt w:val="lowerLetter"/>
      <w:lvlText w:val="%8."/>
      <w:lvlJc w:val="left"/>
      <w:pPr>
        <w:ind w:left="5760" w:hanging="360"/>
      </w:pPr>
    </w:lvl>
    <w:lvl w:ilvl="8" w:tplc="F368A516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547FA7"/>
    <w:multiLevelType w:val="hybridMultilevel"/>
    <w:tmpl w:val="0A6646EA"/>
    <w:lvl w:ilvl="0" w:tplc="0C16FE60">
      <w:start w:val="1"/>
      <w:numFmt w:val="upperRoman"/>
      <w:pStyle w:val="Titre1"/>
      <w:lvlText w:val="%1.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 w:tplc="527E0486">
      <w:start w:val="1"/>
      <w:numFmt w:val="upperLetter"/>
      <w:pStyle w:val="Titre2"/>
      <w:lvlText w:val="%2."/>
      <w:lvlJc w:val="left"/>
      <w:pPr>
        <w:ind w:left="72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 w:tplc="C9A447D6">
      <w:start w:val="1"/>
      <w:numFmt w:val="decimal"/>
      <w:pStyle w:val="Titre3"/>
      <w:lvlText w:val="%3."/>
      <w:lvlJc w:val="left"/>
      <w:pPr>
        <w:ind w:left="1440" w:firstLine="0"/>
      </w:pPr>
      <w:rPr>
        <w:color w:val="000000" w:themeColor="text1"/>
      </w:rPr>
    </w:lvl>
    <w:lvl w:ilvl="3" w:tplc="2FE85EF8">
      <w:start w:val="1"/>
      <w:numFmt w:val="lowerLetter"/>
      <w:pStyle w:val="Titre4"/>
      <w:lvlText w:val="%4)"/>
      <w:lvlJc w:val="left"/>
      <w:pPr>
        <w:ind w:left="2160" w:firstLine="0"/>
      </w:pPr>
    </w:lvl>
    <w:lvl w:ilvl="4" w:tplc="D8A6198E">
      <w:start w:val="1"/>
      <w:numFmt w:val="decimal"/>
      <w:pStyle w:val="Titre5"/>
      <w:lvlText w:val="(%5)"/>
      <w:lvlJc w:val="left"/>
      <w:pPr>
        <w:ind w:left="2880" w:firstLine="0"/>
      </w:pPr>
    </w:lvl>
    <w:lvl w:ilvl="5" w:tplc="E5628404">
      <w:start w:val="1"/>
      <w:numFmt w:val="lowerLetter"/>
      <w:pStyle w:val="Titre6"/>
      <w:lvlText w:val="(%6)"/>
      <w:lvlJc w:val="left"/>
      <w:pPr>
        <w:ind w:left="3600" w:firstLine="0"/>
      </w:pPr>
    </w:lvl>
    <w:lvl w:ilvl="6" w:tplc="0FC20072">
      <w:start w:val="1"/>
      <w:numFmt w:val="lowerRoman"/>
      <w:pStyle w:val="Titre7"/>
      <w:lvlText w:val="(%7)"/>
      <w:lvlJc w:val="left"/>
      <w:pPr>
        <w:ind w:left="4320" w:firstLine="0"/>
      </w:pPr>
    </w:lvl>
    <w:lvl w:ilvl="7" w:tplc="819E29C2">
      <w:start w:val="1"/>
      <w:numFmt w:val="lowerLetter"/>
      <w:pStyle w:val="Titre8"/>
      <w:lvlText w:val="(%8)"/>
      <w:lvlJc w:val="left"/>
      <w:pPr>
        <w:ind w:left="5040" w:firstLine="0"/>
      </w:pPr>
    </w:lvl>
    <w:lvl w:ilvl="8" w:tplc="52340EE8">
      <w:start w:val="1"/>
      <w:numFmt w:val="lowerRoman"/>
      <w:pStyle w:val="Titre9"/>
      <w:lvlText w:val="(%9)"/>
      <w:lvlJc w:val="left"/>
      <w:pPr>
        <w:ind w:left="5760" w:firstLine="0"/>
      </w:pPr>
    </w:lvl>
  </w:abstractNum>
  <w:abstractNum w:abstractNumId="3" w15:restartNumberingAfterBreak="0">
    <w:nsid w:val="597C35FC"/>
    <w:multiLevelType w:val="hybridMultilevel"/>
    <w:tmpl w:val="9962BE06"/>
    <w:lvl w:ilvl="0" w:tplc="922ADD62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color w:val="000000" w:themeColor="text1"/>
      </w:rPr>
    </w:lvl>
    <w:lvl w:ilvl="1" w:tplc="B7EC55E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F4ECB3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3501F9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690129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EF2660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24AEA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C66CD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6B8ACB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0780A74"/>
    <w:multiLevelType w:val="hybridMultilevel"/>
    <w:tmpl w:val="4CCCB96E"/>
    <w:lvl w:ilvl="0" w:tplc="1F6826EE">
      <w:start w:val="1"/>
      <w:numFmt w:val="bullet"/>
      <w:pStyle w:val="Listepuces"/>
      <w:lvlText w:val=""/>
      <w:lvlJc w:val="left"/>
      <w:pPr>
        <w:ind w:left="1440" w:hanging="360"/>
      </w:pPr>
      <w:rPr>
        <w:rFonts w:ascii="Wingdings" w:hAnsi="Wingdings" w:hint="default"/>
        <w:color w:val="2F5496" w:themeColor="accent1" w:themeShade="BF"/>
      </w:rPr>
    </w:lvl>
    <w:lvl w:ilvl="1" w:tplc="D098E25E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C738284C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5F7EF1A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BF64FD3E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D41607E8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B98CC9C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5BC6114A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B0C4E4E0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919290750">
    <w:abstractNumId w:val="0"/>
  </w:num>
  <w:num w:numId="2" w16cid:durableId="214048735">
    <w:abstractNumId w:val="4"/>
  </w:num>
  <w:num w:numId="3" w16cid:durableId="685598234">
    <w:abstractNumId w:val="3"/>
  </w:num>
  <w:num w:numId="4" w16cid:durableId="1740321156">
    <w:abstractNumId w:val="2"/>
  </w:num>
  <w:num w:numId="5" w16cid:durableId="72877044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9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20A7"/>
    <w:rsid w:val="00011D82"/>
    <w:rsid w:val="000129A8"/>
    <w:rsid w:val="00014EB5"/>
    <w:rsid w:val="00034452"/>
    <w:rsid w:val="000349E0"/>
    <w:rsid w:val="000420C3"/>
    <w:rsid w:val="00045051"/>
    <w:rsid w:val="000656CD"/>
    <w:rsid w:val="0009716C"/>
    <w:rsid w:val="000D3507"/>
    <w:rsid w:val="000F2172"/>
    <w:rsid w:val="000F42A1"/>
    <w:rsid w:val="000F67B2"/>
    <w:rsid w:val="00116AE6"/>
    <w:rsid w:val="00117DDE"/>
    <w:rsid w:val="001333D3"/>
    <w:rsid w:val="00144DF6"/>
    <w:rsid w:val="0018656B"/>
    <w:rsid w:val="00190BF7"/>
    <w:rsid w:val="001A209D"/>
    <w:rsid w:val="001B47A7"/>
    <w:rsid w:val="001E3DEF"/>
    <w:rsid w:val="001E43B4"/>
    <w:rsid w:val="001E4541"/>
    <w:rsid w:val="002005CA"/>
    <w:rsid w:val="00210A0D"/>
    <w:rsid w:val="00223D37"/>
    <w:rsid w:val="002320A7"/>
    <w:rsid w:val="00245DBC"/>
    <w:rsid w:val="002522BF"/>
    <w:rsid w:val="002548C7"/>
    <w:rsid w:val="0027192D"/>
    <w:rsid w:val="00275FD0"/>
    <w:rsid w:val="002968F6"/>
    <w:rsid w:val="002A111C"/>
    <w:rsid w:val="002B53EE"/>
    <w:rsid w:val="002C6BFE"/>
    <w:rsid w:val="002D6664"/>
    <w:rsid w:val="002F4B2C"/>
    <w:rsid w:val="0030046A"/>
    <w:rsid w:val="00301FA4"/>
    <w:rsid w:val="00331B10"/>
    <w:rsid w:val="003521EE"/>
    <w:rsid w:val="00365A20"/>
    <w:rsid w:val="003A137C"/>
    <w:rsid w:val="003A1456"/>
    <w:rsid w:val="003A28C5"/>
    <w:rsid w:val="003C4CA2"/>
    <w:rsid w:val="003E1F33"/>
    <w:rsid w:val="003F2CEE"/>
    <w:rsid w:val="004426F5"/>
    <w:rsid w:val="00444132"/>
    <w:rsid w:val="00470E5A"/>
    <w:rsid w:val="004752A1"/>
    <w:rsid w:val="00486779"/>
    <w:rsid w:val="004A4974"/>
    <w:rsid w:val="004C3590"/>
    <w:rsid w:val="004D290A"/>
    <w:rsid w:val="004D4FFB"/>
    <w:rsid w:val="004F1DCD"/>
    <w:rsid w:val="00525EB5"/>
    <w:rsid w:val="005324D0"/>
    <w:rsid w:val="005351BE"/>
    <w:rsid w:val="0054258E"/>
    <w:rsid w:val="00572FD2"/>
    <w:rsid w:val="00573C0C"/>
    <w:rsid w:val="0057780E"/>
    <w:rsid w:val="00581072"/>
    <w:rsid w:val="005849F3"/>
    <w:rsid w:val="005C77B2"/>
    <w:rsid w:val="005D38D2"/>
    <w:rsid w:val="005F2ED5"/>
    <w:rsid w:val="005F4ABB"/>
    <w:rsid w:val="00604F6E"/>
    <w:rsid w:val="00616F2A"/>
    <w:rsid w:val="006172B0"/>
    <w:rsid w:val="00625F72"/>
    <w:rsid w:val="00657EAD"/>
    <w:rsid w:val="0067195D"/>
    <w:rsid w:val="0067518A"/>
    <w:rsid w:val="006A3B61"/>
    <w:rsid w:val="006C618D"/>
    <w:rsid w:val="006D207F"/>
    <w:rsid w:val="006D23F2"/>
    <w:rsid w:val="006F404D"/>
    <w:rsid w:val="0072131B"/>
    <w:rsid w:val="0072638B"/>
    <w:rsid w:val="0073153E"/>
    <w:rsid w:val="00750679"/>
    <w:rsid w:val="00753110"/>
    <w:rsid w:val="00753DAA"/>
    <w:rsid w:val="007551F6"/>
    <w:rsid w:val="00762501"/>
    <w:rsid w:val="007739E3"/>
    <w:rsid w:val="00792D45"/>
    <w:rsid w:val="00796674"/>
    <w:rsid w:val="007A10A4"/>
    <w:rsid w:val="007A1A90"/>
    <w:rsid w:val="007A4ADC"/>
    <w:rsid w:val="007C50FB"/>
    <w:rsid w:val="007E00DF"/>
    <w:rsid w:val="008236FB"/>
    <w:rsid w:val="00837D8D"/>
    <w:rsid w:val="0084340B"/>
    <w:rsid w:val="008468DE"/>
    <w:rsid w:val="00850080"/>
    <w:rsid w:val="00854C05"/>
    <w:rsid w:val="00872B14"/>
    <w:rsid w:val="00880A3D"/>
    <w:rsid w:val="008A7BF3"/>
    <w:rsid w:val="008B21A8"/>
    <w:rsid w:val="008B6EA6"/>
    <w:rsid w:val="008E4D07"/>
    <w:rsid w:val="008E66CC"/>
    <w:rsid w:val="008F0652"/>
    <w:rsid w:val="008F4AB9"/>
    <w:rsid w:val="00903ABF"/>
    <w:rsid w:val="009226E1"/>
    <w:rsid w:val="00922F7B"/>
    <w:rsid w:val="009265D7"/>
    <w:rsid w:val="009451D2"/>
    <w:rsid w:val="00971A1B"/>
    <w:rsid w:val="00982D1C"/>
    <w:rsid w:val="009838B1"/>
    <w:rsid w:val="00987AF2"/>
    <w:rsid w:val="009A11EF"/>
    <w:rsid w:val="009A4421"/>
    <w:rsid w:val="009A463B"/>
    <w:rsid w:val="009D2CD3"/>
    <w:rsid w:val="009E54A3"/>
    <w:rsid w:val="009F197A"/>
    <w:rsid w:val="009F718C"/>
    <w:rsid w:val="00A25F5E"/>
    <w:rsid w:val="00A3186F"/>
    <w:rsid w:val="00A33A54"/>
    <w:rsid w:val="00A84780"/>
    <w:rsid w:val="00A85184"/>
    <w:rsid w:val="00A87B09"/>
    <w:rsid w:val="00A92A96"/>
    <w:rsid w:val="00A974CE"/>
    <w:rsid w:val="00AA3346"/>
    <w:rsid w:val="00AB209A"/>
    <w:rsid w:val="00AC44D7"/>
    <w:rsid w:val="00AD31A7"/>
    <w:rsid w:val="00AD704A"/>
    <w:rsid w:val="00B02D17"/>
    <w:rsid w:val="00B02D8C"/>
    <w:rsid w:val="00B143C9"/>
    <w:rsid w:val="00B15AC0"/>
    <w:rsid w:val="00B30E7C"/>
    <w:rsid w:val="00B43591"/>
    <w:rsid w:val="00B54895"/>
    <w:rsid w:val="00B6084D"/>
    <w:rsid w:val="00B617BB"/>
    <w:rsid w:val="00B66A5A"/>
    <w:rsid w:val="00B67035"/>
    <w:rsid w:val="00B90E9F"/>
    <w:rsid w:val="00B9704C"/>
    <w:rsid w:val="00BA2285"/>
    <w:rsid w:val="00BB370B"/>
    <w:rsid w:val="00BC5F9F"/>
    <w:rsid w:val="00BC773E"/>
    <w:rsid w:val="00BF1F9A"/>
    <w:rsid w:val="00C01B66"/>
    <w:rsid w:val="00C344BC"/>
    <w:rsid w:val="00C35AEE"/>
    <w:rsid w:val="00C40255"/>
    <w:rsid w:val="00C404B7"/>
    <w:rsid w:val="00C60885"/>
    <w:rsid w:val="00C63ECA"/>
    <w:rsid w:val="00C718D1"/>
    <w:rsid w:val="00C74845"/>
    <w:rsid w:val="00C81282"/>
    <w:rsid w:val="00C87CF7"/>
    <w:rsid w:val="00C92629"/>
    <w:rsid w:val="00CA10A7"/>
    <w:rsid w:val="00CA6240"/>
    <w:rsid w:val="00CA7B52"/>
    <w:rsid w:val="00CB39DD"/>
    <w:rsid w:val="00CE025C"/>
    <w:rsid w:val="00D01A63"/>
    <w:rsid w:val="00D1210E"/>
    <w:rsid w:val="00D15952"/>
    <w:rsid w:val="00D16F6B"/>
    <w:rsid w:val="00D34BDA"/>
    <w:rsid w:val="00D46501"/>
    <w:rsid w:val="00D50E92"/>
    <w:rsid w:val="00D55562"/>
    <w:rsid w:val="00D62794"/>
    <w:rsid w:val="00D82FC0"/>
    <w:rsid w:val="00D91F71"/>
    <w:rsid w:val="00DA351A"/>
    <w:rsid w:val="00DC33A2"/>
    <w:rsid w:val="00E13453"/>
    <w:rsid w:val="00E429A1"/>
    <w:rsid w:val="00E46A14"/>
    <w:rsid w:val="00E52E0B"/>
    <w:rsid w:val="00E555E3"/>
    <w:rsid w:val="00E756CD"/>
    <w:rsid w:val="00E82603"/>
    <w:rsid w:val="00EA19A7"/>
    <w:rsid w:val="00EA42E6"/>
    <w:rsid w:val="00EB5A87"/>
    <w:rsid w:val="00EC7732"/>
    <w:rsid w:val="00ED016E"/>
    <w:rsid w:val="00ED046C"/>
    <w:rsid w:val="00ED5B8B"/>
    <w:rsid w:val="00F02E9C"/>
    <w:rsid w:val="00F12778"/>
    <w:rsid w:val="00F260B3"/>
    <w:rsid w:val="00F31A1A"/>
    <w:rsid w:val="00F32FCE"/>
    <w:rsid w:val="00F350D7"/>
    <w:rsid w:val="00F35DBB"/>
    <w:rsid w:val="00F42A82"/>
    <w:rsid w:val="00F53CFC"/>
    <w:rsid w:val="00F54089"/>
    <w:rsid w:val="00F72971"/>
    <w:rsid w:val="00F93239"/>
    <w:rsid w:val="00FB1392"/>
    <w:rsid w:val="00FB48AD"/>
    <w:rsid w:val="00FC7929"/>
    <w:rsid w:val="00FD09EB"/>
    <w:rsid w:val="00FD0C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FA1DA6"/>
  <w15:chartTrackingRefBased/>
  <w15:docId w15:val="{E958CE3A-1AE4-475A-A30D-EEB539B9A1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5" w:qFormat="1"/>
    <w:lsdException w:name="heading 2" w:semiHidden="1" w:uiPriority="6" w:unhideWhenUsed="1" w:qFormat="1"/>
    <w:lsdException w:name="heading 3" w:semiHidden="1" w:uiPriority="7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20A7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200" w:line="252" w:lineRule="auto"/>
    </w:pPr>
    <w:rPr>
      <w:rFonts w:ascii="Century Gothic" w:eastAsia="Century Gothic" w:hAnsi="Century Gothic" w:cs="Century Gothic"/>
      <w:lang w:val="en-US"/>
    </w:rPr>
  </w:style>
  <w:style w:type="paragraph" w:styleId="Titre1">
    <w:name w:val="heading 1"/>
    <w:basedOn w:val="Normal"/>
    <w:next w:val="Normal"/>
    <w:link w:val="Titre1Car"/>
    <w:uiPriority w:val="5"/>
    <w:qFormat/>
    <w:rsid w:val="00CA7B52"/>
    <w:pPr>
      <w:keepNext/>
      <w:keepLines/>
      <w:numPr>
        <w:numId w:val="4"/>
      </w:numPr>
      <w:spacing w:after="280" w:line="264" w:lineRule="auto"/>
      <w:outlineLvl w:val="0"/>
    </w:pPr>
    <w:rPr>
      <w:rFonts w:ascii="Calibri" w:eastAsia="Calibri Light" w:hAnsi="Calibri" w:cs="Arial (Titres CS)"/>
      <w:color w:val="000000" w:themeColor="text1"/>
      <w:sz w:val="36"/>
      <w:szCs w:val="32"/>
      <w:lang w:val="fr-FR" w:eastAsia="ja-JP" w:bidi="fr-FR"/>
    </w:rPr>
  </w:style>
  <w:style w:type="paragraph" w:styleId="Titre2">
    <w:name w:val="heading 2"/>
    <w:basedOn w:val="Normal"/>
    <w:next w:val="Normal"/>
    <w:link w:val="Titre2Car"/>
    <w:uiPriority w:val="6"/>
    <w:qFormat/>
    <w:rsid w:val="00CA7B52"/>
    <w:pPr>
      <w:keepNext/>
      <w:keepLines/>
      <w:numPr>
        <w:ilvl w:val="1"/>
        <w:numId w:val="4"/>
      </w:numPr>
      <w:spacing w:before="140" w:after="120" w:line="264" w:lineRule="auto"/>
      <w:outlineLvl w:val="1"/>
    </w:pPr>
    <w:rPr>
      <w:rFonts w:ascii="Calibri" w:eastAsia="Calibri Light" w:hAnsi="Calibri" w:cs="Arial (Titres CS)"/>
      <w:b/>
      <w:color w:val="000000" w:themeColor="text1"/>
      <w:sz w:val="28"/>
      <w:szCs w:val="26"/>
      <w:lang w:val="fr-FR" w:eastAsia="ja-JP" w:bidi="fr-FR"/>
    </w:rPr>
  </w:style>
  <w:style w:type="paragraph" w:styleId="Titre3">
    <w:name w:val="heading 3"/>
    <w:basedOn w:val="Normal"/>
    <w:next w:val="Normal"/>
    <w:link w:val="Titre3Car"/>
    <w:uiPriority w:val="7"/>
    <w:unhideWhenUsed/>
    <w:qFormat/>
    <w:rsid w:val="00CA7B52"/>
    <w:pPr>
      <w:keepNext/>
      <w:keepLines/>
      <w:numPr>
        <w:ilvl w:val="2"/>
        <w:numId w:val="4"/>
      </w:numPr>
      <w:spacing w:before="140" w:after="120" w:line="264" w:lineRule="auto"/>
      <w:outlineLvl w:val="2"/>
    </w:pPr>
    <w:rPr>
      <w:rFonts w:ascii="Calibri Light" w:eastAsia="Calibri Light" w:hAnsi="Calibri Light" w:cs="Times New Roman (Titres CS)"/>
      <w:b/>
      <w:color w:val="000000" w:themeColor="text1"/>
      <w:sz w:val="24"/>
      <w:szCs w:val="24"/>
      <w:lang w:val="fr-FR" w:eastAsia="ja-JP" w:bidi="fr-FR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A7B52"/>
    <w:pPr>
      <w:keepNext/>
      <w:keepLines/>
      <w:numPr>
        <w:ilvl w:val="3"/>
        <w:numId w:val="4"/>
      </w:numPr>
      <w:spacing w:before="140" w:after="120" w:line="264" w:lineRule="auto"/>
      <w:outlineLvl w:val="3"/>
    </w:pPr>
    <w:rPr>
      <w:rFonts w:ascii="Calibri Light" w:eastAsia="Calibri Light" w:hAnsi="Calibri Light" w:cs="Calibri Light"/>
      <w:iCs/>
      <w:caps/>
      <w:color w:val="000000" w:themeColor="text1"/>
      <w:sz w:val="24"/>
      <w:szCs w:val="28"/>
      <w:lang w:val="fr-FR" w:eastAsia="ja-JP" w:bidi="fr-FR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A7B52"/>
    <w:pPr>
      <w:keepNext/>
      <w:keepLines/>
      <w:numPr>
        <w:ilvl w:val="4"/>
        <w:numId w:val="4"/>
      </w:numPr>
      <w:spacing w:before="140" w:after="120" w:line="264" w:lineRule="auto"/>
      <w:outlineLvl w:val="4"/>
    </w:pPr>
    <w:rPr>
      <w:rFonts w:ascii="Calibri Light" w:eastAsia="Calibri Light" w:hAnsi="Calibri Light" w:cs="Calibri Light"/>
      <w:b/>
      <w:caps/>
      <w:color w:val="4472C4" w:themeColor="accent1"/>
      <w:sz w:val="20"/>
      <w:szCs w:val="28"/>
      <w:lang w:val="fr-FR" w:eastAsia="ja-JP" w:bidi="fr-FR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A7B52"/>
    <w:pPr>
      <w:keepNext/>
      <w:keepLines/>
      <w:numPr>
        <w:ilvl w:val="5"/>
        <w:numId w:val="4"/>
      </w:numPr>
      <w:spacing w:before="140" w:after="120" w:line="264" w:lineRule="auto"/>
      <w:outlineLvl w:val="5"/>
    </w:pPr>
    <w:rPr>
      <w:rFonts w:ascii="Calibri Light" w:eastAsia="Calibri Light" w:hAnsi="Calibri Light" w:cs="Calibri Light"/>
      <w:caps/>
      <w:color w:val="4472C4" w:themeColor="accent1"/>
      <w:sz w:val="20"/>
      <w:szCs w:val="28"/>
      <w:lang w:val="fr-FR" w:eastAsia="ja-JP" w:bidi="fr-FR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A7B52"/>
    <w:pPr>
      <w:keepNext/>
      <w:keepLines/>
      <w:numPr>
        <w:ilvl w:val="6"/>
        <w:numId w:val="4"/>
      </w:numPr>
      <w:spacing w:before="140" w:after="120" w:line="264" w:lineRule="auto"/>
      <w:outlineLvl w:val="6"/>
    </w:pPr>
    <w:rPr>
      <w:rFonts w:ascii="Calibri Light" w:eastAsia="Calibri Light" w:hAnsi="Calibri Light" w:cs="Calibri Light"/>
      <w:b/>
      <w:iCs/>
      <w:caps/>
      <w:color w:val="8496B0" w:themeColor="text2" w:themeTint="99"/>
      <w:sz w:val="20"/>
      <w:szCs w:val="28"/>
      <w:lang w:val="fr-FR" w:eastAsia="ja-JP" w:bidi="fr-FR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A7B52"/>
    <w:pPr>
      <w:keepNext/>
      <w:keepLines/>
      <w:numPr>
        <w:ilvl w:val="7"/>
        <w:numId w:val="4"/>
      </w:numPr>
      <w:spacing w:before="140" w:after="120" w:line="264" w:lineRule="auto"/>
      <w:outlineLvl w:val="7"/>
    </w:pPr>
    <w:rPr>
      <w:rFonts w:ascii="Calibri Light" w:eastAsia="Calibri Light" w:hAnsi="Calibri Light" w:cs="Calibri Light"/>
      <w:caps/>
      <w:color w:val="8496B0" w:themeColor="text2" w:themeTint="99"/>
      <w:sz w:val="20"/>
      <w:szCs w:val="21"/>
      <w:lang w:val="fr-FR" w:eastAsia="ja-JP" w:bidi="fr-FR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A7B52"/>
    <w:pPr>
      <w:keepNext/>
      <w:keepLines/>
      <w:numPr>
        <w:ilvl w:val="8"/>
        <w:numId w:val="4"/>
      </w:numPr>
      <w:spacing w:before="140" w:after="120" w:line="264" w:lineRule="auto"/>
      <w:outlineLvl w:val="8"/>
    </w:pPr>
    <w:rPr>
      <w:rFonts w:ascii="Calibri Light" w:eastAsia="Calibri Light" w:hAnsi="Calibri Light" w:cs="Calibri Light"/>
      <w:b/>
      <w:iCs/>
      <w:caps/>
      <w:color w:val="4472C4" w:themeColor="accent1"/>
      <w:sz w:val="16"/>
      <w:szCs w:val="21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320A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320A7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2320A7"/>
    <w:pPr>
      <w:ind w:left="720"/>
      <w:contextualSpacing/>
    </w:pPr>
  </w:style>
  <w:style w:type="table" w:styleId="Grilledutableau">
    <w:name w:val="Table Grid"/>
    <w:basedOn w:val="TableauNormal"/>
    <w:uiPriority w:val="39"/>
    <w:rsid w:val="002320A7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200" w:line="252" w:lineRule="auto"/>
    </w:pPr>
    <w:rPr>
      <w:rFonts w:ascii="Century Gothic" w:eastAsia="Century Gothic" w:hAnsi="Century Gothic" w:cs="Century Gothic"/>
      <w:sz w:val="24"/>
      <w:szCs w:val="24"/>
      <w:lang w:val="fr-FR" w:eastAsia="fr-F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Listepuces">
    <w:name w:val="List Bullet"/>
    <w:basedOn w:val="Normal"/>
    <w:rsid w:val="002320A7"/>
    <w:pPr>
      <w:numPr>
        <w:numId w:val="2"/>
      </w:numPr>
      <w:tabs>
        <w:tab w:val="left" w:pos="360"/>
      </w:tabs>
      <w:ind w:left="360"/>
    </w:pPr>
  </w:style>
  <w:style w:type="paragraph" w:styleId="En-tte">
    <w:name w:val="header"/>
    <w:basedOn w:val="Normal"/>
    <w:link w:val="En-tteCar"/>
    <w:uiPriority w:val="99"/>
    <w:unhideWhenUsed/>
    <w:rsid w:val="00D01A6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01A63"/>
    <w:rPr>
      <w:rFonts w:ascii="Century Gothic" w:eastAsia="Century Gothic" w:hAnsi="Century Gothic" w:cs="Century Gothic"/>
      <w:lang w:val="en-US"/>
    </w:rPr>
  </w:style>
  <w:style w:type="paragraph" w:styleId="Pieddepage">
    <w:name w:val="footer"/>
    <w:basedOn w:val="Normal"/>
    <w:link w:val="PieddepageCar"/>
    <w:uiPriority w:val="99"/>
    <w:unhideWhenUsed/>
    <w:qFormat/>
    <w:rsid w:val="00D01A6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01A63"/>
    <w:rPr>
      <w:rFonts w:ascii="Century Gothic" w:eastAsia="Century Gothic" w:hAnsi="Century Gothic" w:cs="Century Gothic"/>
      <w:lang w:val="en-US"/>
    </w:rPr>
  </w:style>
  <w:style w:type="paragraph" w:styleId="Sansinterligne">
    <w:name w:val="No Spacing"/>
    <w:uiPriority w:val="1"/>
    <w:qFormat/>
    <w:rsid w:val="00872B14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0" w:line="240" w:lineRule="auto"/>
    </w:pPr>
    <w:rPr>
      <w:rFonts w:ascii="Century Gothic" w:eastAsia="Century Gothic" w:hAnsi="Century Gothic" w:cs="Century Gothic"/>
      <w:lang w:val="en-US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5C77B2"/>
    <w:pPr>
      <w:spacing w:after="0" w:line="240" w:lineRule="auto"/>
    </w:pPr>
    <w:rPr>
      <w:rFonts w:ascii="Calibri" w:eastAsia="Calibri" w:hAnsi="Calibri" w:cs="Calibri"/>
      <w:color w:val="000000" w:themeColor="text1"/>
      <w:sz w:val="20"/>
      <w:szCs w:val="20"/>
      <w:lang w:val="fr-FR" w:eastAsia="ja-JP" w:bidi="fr-FR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5C77B2"/>
    <w:rPr>
      <w:rFonts w:ascii="Calibri" w:eastAsia="Calibri" w:hAnsi="Calibri" w:cs="Calibri"/>
      <w:color w:val="000000" w:themeColor="text1"/>
      <w:sz w:val="20"/>
      <w:szCs w:val="20"/>
      <w:lang w:val="fr-FR" w:eastAsia="ja-JP" w:bidi="fr-FR"/>
    </w:rPr>
  </w:style>
  <w:style w:type="character" w:styleId="Appelnotedebasdep">
    <w:name w:val="footnote reference"/>
    <w:basedOn w:val="Policepardfaut"/>
    <w:uiPriority w:val="99"/>
    <w:semiHidden/>
    <w:unhideWhenUsed/>
    <w:rsid w:val="005C77B2"/>
    <w:rPr>
      <w:vertAlign w:val="superscript"/>
    </w:rPr>
  </w:style>
  <w:style w:type="character" w:styleId="Marquedecommentaire">
    <w:name w:val="annotation reference"/>
    <w:basedOn w:val="Policepardfaut"/>
    <w:uiPriority w:val="99"/>
    <w:semiHidden/>
    <w:unhideWhenUsed/>
    <w:rsid w:val="005C77B2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C77B2"/>
    <w:pPr>
      <w:spacing w:after="360" w:line="240" w:lineRule="auto"/>
    </w:pPr>
    <w:rPr>
      <w:rFonts w:ascii="Calibri" w:eastAsia="Calibri" w:hAnsi="Calibri" w:cs="Calibri"/>
      <w:color w:val="000000" w:themeColor="text1"/>
      <w:sz w:val="20"/>
      <w:szCs w:val="20"/>
      <w:lang w:val="fr-FR" w:eastAsia="ja-JP" w:bidi="fr-FR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C77B2"/>
    <w:rPr>
      <w:rFonts w:ascii="Calibri" w:eastAsia="Calibri" w:hAnsi="Calibri" w:cs="Calibri"/>
      <w:color w:val="000000" w:themeColor="text1"/>
      <w:sz w:val="20"/>
      <w:szCs w:val="20"/>
      <w:lang w:val="fr-FR" w:eastAsia="ja-JP" w:bidi="fr-FR"/>
    </w:rPr>
  </w:style>
  <w:style w:type="character" w:styleId="Lienhypertexte">
    <w:name w:val="Hyperlink"/>
    <w:basedOn w:val="Policepardfaut"/>
    <w:uiPriority w:val="99"/>
    <w:unhideWhenUsed/>
    <w:rsid w:val="00D15952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D15952"/>
    <w:rPr>
      <w:color w:val="605E5C"/>
      <w:shd w:val="clear" w:color="auto" w:fill="E1DFDD"/>
    </w:rPr>
  </w:style>
  <w:style w:type="character" w:customStyle="1" w:styleId="Titre1Car">
    <w:name w:val="Titre 1 Car"/>
    <w:basedOn w:val="Policepardfaut"/>
    <w:link w:val="Titre1"/>
    <w:uiPriority w:val="5"/>
    <w:rsid w:val="00CA7B52"/>
    <w:rPr>
      <w:rFonts w:ascii="Calibri" w:eastAsia="Calibri Light" w:hAnsi="Calibri" w:cs="Arial (Titres CS)"/>
      <w:color w:val="000000" w:themeColor="text1"/>
      <w:sz w:val="36"/>
      <w:szCs w:val="32"/>
      <w:lang w:val="fr-FR" w:eastAsia="ja-JP" w:bidi="fr-FR"/>
    </w:rPr>
  </w:style>
  <w:style w:type="character" w:customStyle="1" w:styleId="Titre2Car">
    <w:name w:val="Titre 2 Car"/>
    <w:basedOn w:val="Policepardfaut"/>
    <w:link w:val="Titre2"/>
    <w:uiPriority w:val="6"/>
    <w:rsid w:val="00CA7B52"/>
    <w:rPr>
      <w:rFonts w:ascii="Calibri" w:eastAsia="Calibri Light" w:hAnsi="Calibri" w:cs="Arial (Titres CS)"/>
      <w:b/>
      <w:color w:val="000000" w:themeColor="text1"/>
      <w:sz w:val="28"/>
      <w:szCs w:val="26"/>
      <w:lang w:val="fr-FR" w:eastAsia="ja-JP" w:bidi="fr-FR"/>
    </w:rPr>
  </w:style>
  <w:style w:type="character" w:customStyle="1" w:styleId="Titre3Car">
    <w:name w:val="Titre 3 Car"/>
    <w:basedOn w:val="Policepardfaut"/>
    <w:link w:val="Titre3"/>
    <w:uiPriority w:val="7"/>
    <w:rsid w:val="00CA7B52"/>
    <w:rPr>
      <w:rFonts w:ascii="Calibri Light" w:eastAsia="Calibri Light" w:hAnsi="Calibri Light" w:cs="Times New Roman (Titres CS)"/>
      <w:b/>
      <w:color w:val="000000" w:themeColor="text1"/>
      <w:sz w:val="24"/>
      <w:szCs w:val="24"/>
      <w:lang w:val="fr-FR" w:eastAsia="ja-JP" w:bidi="fr-FR"/>
    </w:rPr>
  </w:style>
  <w:style w:type="character" w:customStyle="1" w:styleId="Titre4Car">
    <w:name w:val="Titre 4 Car"/>
    <w:basedOn w:val="Policepardfaut"/>
    <w:link w:val="Titre4"/>
    <w:uiPriority w:val="9"/>
    <w:semiHidden/>
    <w:rsid w:val="00CA7B52"/>
    <w:rPr>
      <w:rFonts w:ascii="Calibri Light" w:eastAsia="Calibri Light" w:hAnsi="Calibri Light" w:cs="Calibri Light"/>
      <w:iCs/>
      <w:caps/>
      <w:color w:val="000000" w:themeColor="text1"/>
      <w:sz w:val="24"/>
      <w:szCs w:val="28"/>
      <w:lang w:val="fr-FR" w:eastAsia="ja-JP" w:bidi="fr-FR"/>
    </w:rPr>
  </w:style>
  <w:style w:type="character" w:customStyle="1" w:styleId="Titre5Car">
    <w:name w:val="Titre 5 Car"/>
    <w:basedOn w:val="Policepardfaut"/>
    <w:link w:val="Titre5"/>
    <w:uiPriority w:val="9"/>
    <w:semiHidden/>
    <w:rsid w:val="00CA7B52"/>
    <w:rPr>
      <w:rFonts w:ascii="Calibri Light" w:eastAsia="Calibri Light" w:hAnsi="Calibri Light" w:cs="Calibri Light"/>
      <w:b/>
      <w:caps/>
      <w:color w:val="4472C4" w:themeColor="accent1"/>
      <w:sz w:val="20"/>
      <w:szCs w:val="28"/>
      <w:lang w:val="fr-FR" w:eastAsia="ja-JP" w:bidi="fr-FR"/>
    </w:rPr>
  </w:style>
  <w:style w:type="character" w:customStyle="1" w:styleId="Titre6Car">
    <w:name w:val="Titre 6 Car"/>
    <w:basedOn w:val="Policepardfaut"/>
    <w:link w:val="Titre6"/>
    <w:uiPriority w:val="9"/>
    <w:semiHidden/>
    <w:rsid w:val="00CA7B52"/>
    <w:rPr>
      <w:rFonts w:ascii="Calibri Light" w:eastAsia="Calibri Light" w:hAnsi="Calibri Light" w:cs="Calibri Light"/>
      <w:caps/>
      <w:color w:val="4472C4" w:themeColor="accent1"/>
      <w:sz w:val="20"/>
      <w:szCs w:val="28"/>
      <w:lang w:val="fr-FR" w:eastAsia="ja-JP" w:bidi="fr-FR"/>
    </w:rPr>
  </w:style>
  <w:style w:type="character" w:customStyle="1" w:styleId="Titre7Car">
    <w:name w:val="Titre 7 Car"/>
    <w:basedOn w:val="Policepardfaut"/>
    <w:link w:val="Titre7"/>
    <w:uiPriority w:val="9"/>
    <w:semiHidden/>
    <w:rsid w:val="00CA7B52"/>
    <w:rPr>
      <w:rFonts w:ascii="Calibri Light" w:eastAsia="Calibri Light" w:hAnsi="Calibri Light" w:cs="Calibri Light"/>
      <w:b/>
      <w:iCs/>
      <w:caps/>
      <w:color w:val="8496B0" w:themeColor="text2" w:themeTint="99"/>
      <w:sz w:val="20"/>
      <w:szCs w:val="28"/>
      <w:lang w:val="fr-FR" w:eastAsia="ja-JP" w:bidi="fr-FR"/>
    </w:rPr>
  </w:style>
  <w:style w:type="character" w:customStyle="1" w:styleId="Titre8Car">
    <w:name w:val="Titre 8 Car"/>
    <w:basedOn w:val="Policepardfaut"/>
    <w:link w:val="Titre8"/>
    <w:uiPriority w:val="9"/>
    <w:semiHidden/>
    <w:rsid w:val="00CA7B52"/>
    <w:rPr>
      <w:rFonts w:ascii="Calibri Light" w:eastAsia="Calibri Light" w:hAnsi="Calibri Light" w:cs="Calibri Light"/>
      <w:caps/>
      <w:color w:val="8496B0" w:themeColor="text2" w:themeTint="99"/>
      <w:sz w:val="20"/>
      <w:szCs w:val="21"/>
      <w:lang w:val="fr-FR" w:eastAsia="ja-JP" w:bidi="fr-FR"/>
    </w:rPr>
  </w:style>
  <w:style w:type="character" w:customStyle="1" w:styleId="Titre9Car">
    <w:name w:val="Titre 9 Car"/>
    <w:basedOn w:val="Policepardfaut"/>
    <w:link w:val="Titre9"/>
    <w:uiPriority w:val="9"/>
    <w:semiHidden/>
    <w:rsid w:val="00CA7B52"/>
    <w:rPr>
      <w:rFonts w:ascii="Calibri Light" w:eastAsia="Calibri Light" w:hAnsi="Calibri Light" w:cs="Calibri Light"/>
      <w:b/>
      <w:iCs/>
      <w:caps/>
      <w:color w:val="4472C4" w:themeColor="accent1"/>
      <w:sz w:val="16"/>
      <w:szCs w:val="21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7105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45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72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0BD189-AA7C-4F58-A46D-A3C6388C2F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2751</TotalTime>
  <Pages>5</Pages>
  <Words>417</Words>
  <Characters>2296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La génétique autrement</vt:lpstr>
    </vt:vector>
  </TitlesOfParts>
  <Company/>
  <LinksUpToDate>false</LinksUpToDate>
  <CharactersWithSpaces>2708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génétique autrement</dc:title>
  <dc:subject/>
  <dc:creator>Julie Rothen</dc:creator>
  <cp:keywords/>
  <dc:description/>
  <cp:lastModifiedBy>Rothen Julie</cp:lastModifiedBy>
  <cp:revision>76</cp:revision>
  <dcterms:created xsi:type="dcterms:W3CDTF">2023-03-27T11:19:00Z</dcterms:created>
  <dcterms:modified xsi:type="dcterms:W3CDTF">2025-03-21T17:01:00Z</dcterms:modified>
</cp:coreProperties>
</file>