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B8F79" w14:textId="3AC6219E" w:rsidR="003F6E9F" w:rsidRPr="003F6E9F" w:rsidRDefault="003F6E9F" w:rsidP="003F6E9F">
      <w:pPr>
        <w:pStyle w:val="Titre1"/>
        <w:numPr>
          <w:ilvl w:val="0"/>
          <w:numId w:val="0"/>
        </w:numPr>
        <w:jc w:val="both"/>
        <w:rPr>
          <w:rFonts w:ascii="OpenDyslexic" w:hAnsi="OpenDyslexic"/>
          <w:b/>
          <w:bCs/>
          <w:sz w:val="28"/>
          <w:szCs w:val="28"/>
        </w:rPr>
      </w:pPr>
      <w:bookmarkStart w:id="0" w:name="_Toc7018821"/>
      <w:r w:rsidRPr="003F6E9F">
        <w:rPr>
          <w:rFonts w:ascii="OpenDyslexic" w:hAnsi="OpenDyslexic"/>
          <w:b/>
          <w:bCs/>
          <w:sz w:val="28"/>
          <w:szCs w:val="28"/>
        </w:rPr>
        <w:t>Activité 1 : Quelques rappels de 9H </w:t>
      </w:r>
      <w:bookmarkEnd w:id="0"/>
      <w:r w:rsidRPr="003F6E9F">
        <w:rPr>
          <w:rFonts w:ascii="OpenDyslexic" w:hAnsi="OpenDyslexic"/>
          <w:b/>
          <w:bCs/>
          <w:sz w:val="28"/>
          <w:szCs w:val="28"/>
        </w:rPr>
        <w:t xml:space="preserve"> </w:t>
      </w:r>
    </w:p>
    <w:p w14:paraId="260BC969" w14:textId="1D070DDF" w:rsidR="003F6E9F" w:rsidRPr="002C541E" w:rsidRDefault="003F6E9F" w:rsidP="002C541E">
      <w:pPr>
        <w:pStyle w:val="Sansinterligne"/>
        <w:rPr>
          <w:rFonts w:ascii="OpenDyslexic" w:hAnsi="OpenDyslexic"/>
          <w:b/>
          <w:bCs/>
        </w:rPr>
      </w:pPr>
      <w:bookmarkStart w:id="1" w:name="_Toc7018822"/>
      <w:r w:rsidRPr="002C541E">
        <w:rPr>
          <w:rFonts w:ascii="OpenDyslexic" w:hAnsi="OpenDyslexic"/>
          <w:b/>
          <w:bCs/>
        </w:rPr>
        <w:t>L’unité du vivant</w:t>
      </w:r>
      <w:bookmarkEnd w:id="1"/>
    </w:p>
    <w:p w14:paraId="32ABEE7E" w14:textId="77777777" w:rsidR="002C541E" w:rsidRPr="002C541E" w:rsidRDefault="002C541E" w:rsidP="002C541E">
      <w:pPr>
        <w:pStyle w:val="Sansinterligne"/>
        <w:rPr>
          <w:rFonts w:ascii="OpenDyslexic" w:hAnsi="OpenDyslexic"/>
        </w:rPr>
      </w:pPr>
    </w:p>
    <w:p w14:paraId="2D3A7A51" w14:textId="10BB9093" w:rsidR="003F6E9F" w:rsidRPr="002A5EDC" w:rsidRDefault="002A5EDC" w:rsidP="002C541E">
      <w:pPr>
        <w:pStyle w:val="Sansinterligne"/>
        <w:rPr>
          <w:rFonts w:ascii="OpenDyslexic" w:hAnsi="OpenDyslexic"/>
          <w:color w:val="FF0000"/>
          <w:sz w:val="18"/>
          <w:szCs w:val="18"/>
        </w:rPr>
      </w:pPr>
      <w:r w:rsidRPr="002C541E">
        <w:rPr>
          <w:rFonts w:ascii="OpenDyslexic" w:hAnsi="OpenDyslexic"/>
          <w:noProof/>
          <w:sz w:val="18"/>
          <w:szCs w:val="18"/>
        </w:rPr>
        <w:drawing>
          <wp:anchor distT="0" distB="0" distL="114300" distR="114300" simplePos="0" relativeHeight="251648512" behindDoc="1" locked="0" layoutInCell="1" allowOverlap="1" wp14:anchorId="368ECD16" wp14:editId="63C50C3C">
            <wp:simplePos x="0" y="0"/>
            <wp:positionH relativeFrom="margin">
              <wp:posOffset>3254929</wp:posOffset>
            </wp:positionH>
            <wp:positionV relativeFrom="paragraph">
              <wp:posOffset>49715</wp:posOffset>
            </wp:positionV>
            <wp:extent cx="2560955" cy="1743075"/>
            <wp:effectExtent l="0" t="0" r="0" b="9525"/>
            <wp:wrapSquare wrapText="bothSides"/>
            <wp:docPr id="3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ans titre.png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256095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6E9F" w:rsidRPr="002C541E">
        <w:rPr>
          <w:rFonts w:ascii="OpenDyslexic" w:hAnsi="OpenDyslexic"/>
          <w:sz w:val="18"/>
          <w:szCs w:val="18"/>
        </w:rPr>
        <w:t xml:space="preserve">Lors des cours de sciences en 9H, tu as découvert l’existence de </w:t>
      </w:r>
      <w:r w:rsidR="003F6E9F" w:rsidRPr="004076C2">
        <w:rPr>
          <w:rFonts w:ascii="OpenDyslexic" w:hAnsi="OpenDyslexic"/>
          <w:b/>
          <w:color w:val="FF0000"/>
          <w:sz w:val="18"/>
          <w:szCs w:val="18"/>
        </w:rPr>
        <w:t>l’unité du vivant</w:t>
      </w:r>
      <w:r w:rsidR="003F6E9F" w:rsidRPr="004076C2">
        <w:rPr>
          <w:rFonts w:ascii="OpenDyslexic" w:hAnsi="OpenDyslexic"/>
          <w:color w:val="FF0000"/>
          <w:sz w:val="18"/>
          <w:szCs w:val="18"/>
        </w:rPr>
        <w:t xml:space="preserve"> : </w:t>
      </w:r>
      <w:r w:rsidR="00215C28" w:rsidRPr="004076C2">
        <w:rPr>
          <w:rFonts w:ascii="OpenDyslexic" w:hAnsi="OpenDyslexic"/>
          <w:b/>
          <w:color w:val="FF0000"/>
          <w:sz w:val="18"/>
          <w:szCs w:val="18"/>
        </w:rPr>
        <w:t>l</w:t>
      </w:r>
      <w:r w:rsidR="003F6E9F" w:rsidRPr="004076C2">
        <w:rPr>
          <w:rFonts w:ascii="OpenDyslexic" w:hAnsi="OpenDyslexic"/>
          <w:b/>
          <w:color w:val="FF0000"/>
          <w:sz w:val="18"/>
          <w:szCs w:val="18"/>
        </w:rPr>
        <w:t>a cellule.</w:t>
      </w:r>
      <w:r w:rsidR="003F6E9F" w:rsidRPr="004076C2">
        <w:rPr>
          <w:rFonts w:ascii="OpenDyslexic" w:hAnsi="OpenDyslexic"/>
          <w:color w:val="FF0000"/>
          <w:sz w:val="18"/>
          <w:szCs w:val="18"/>
        </w:rPr>
        <w:t xml:space="preserve"> </w:t>
      </w:r>
    </w:p>
    <w:p w14:paraId="733CE89F" w14:textId="45B7C902" w:rsidR="003F6E9F" w:rsidRDefault="003F6E9F" w:rsidP="001831DC">
      <w:pPr>
        <w:spacing w:line="276" w:lineRule="auto"/>
        <w:jc w:val="both"/>
        <w:rPr>
          <w:rFonts w:ascii="OpenDyslexic" w:hAnsi="OpenDyslexic"/>
          <w:b/>
          <w:sz w:val="18"/>
          <w:szCs w:val="18"/>
        </w:rPr>
      </w:pPr>
      <w:r w:rsidRPr="003F6E9F">
        <w:rPr>
          <w:rFonts w:ascii="OpenDyslexic" w:hAnsi="OpenDyslexic"/>
          <w:sz w:val="18"/>
          <w:szCs w:val="18"/>
        </w:rPr>
        <w:t xml:space="preserve">Malgré les grandes différences que l’on observe entre les animaux, les plantes, les bactéries, </w:t>
      </w:r>
      <w:r w:rsidR="00215C28">
        <w:rPr>
          <w:rFonts w:ascii="OpenDyslexic" w:hAnsi="OpenDyslexic"/>
          <w:sz w:val="18"/>
          <w:szCs w:val="18"/>
        </w:rPr>
        <w:t>les champignons</w:t>
      </w:r>
      <w:r w:rsidRPr="003F6E9F">
        <w:rPr>
          <w:rFonts w:ascii="OpenDyslexic" w:hAnsi="OpenDyslexic"/>
          <w:sz w:val="18"/>
          <w:szCs w:val="18"/>
        </w:rPr>
        <w:t xml:space="preserve">... notamment dans leur façon de respirer, de se reproduire ou encore de se nourrir, </w:t>
      </w:r>
      <w:r w:rsidR="00365E22">
        <w:rPr>
          <w:rFonts w:ascii="OpenDyslexic" w:hAnsi="OpenDyslexic"/>
          <w:sz w:val="18"/>
          <w:szCs w:val="18"/>
        </w:rPr>
        <w:t xml:space="preserve">chacun de ces êtres vivants partage cette caractéristique commune : </w:t>
      </w:r>
      <w:r w:rsidR="00365E22" w:rsidRPr="00B45791">
        <w:rPr>
          <w:rFonts w:ascii="OpenDyslexic" w:hAnsi="OpenDyslexic"/>
          <w:b/>
          <w:bCs/>
          <w:color w:val="FF0000"/>
          <w:sz w:val="18"/>
          <w:szCs w:val="18"/>
        </w:rPr>
        <w:t xml:space="preserve">ils sont </w:t>
      </w:r>
      <w:r w:rsidRPr="00B45791">
        <w:rPr>
          <w:rFonts w:ascii="OpenDyslexic" w:hAnsi="OpenDyslexic"/>
          <w:b/>
          <w:bCs/>
          <w:color w:val="FF0000"/>
          <w:sz w:val="18"/>
          <w:szCs w:val="18"/>
        </w:rPr>
        <w:t>tous</w:t>
      </w:r>
      <w:r w:rsidR="00365E22" w:rsidRPr="00B45791">
        <w:rPr>
          <w:rFonts w:ascii="OpenDyslexic" w:hAnsi="OpenDyslexic"/>
          <w:b/>
          <w:bCs/>
          <w:color w:val="FF0000"/>
          <w:sz w:val="18"/>
          <w:szCs w:val="18"/>
        </w:rPr>
        <w:t xml:space="preserve"> </w:t>
      </w:r>
      <w:r w:rsidRPr="00B45791">
        <w:rPr>
          <w:rFonts w:ascii="OpenDyslexic" w:hAnsi="OpenDyslexic"/>
          <w:b/>
          <w:bCs/>
          <w:color w:val="FF0000"/>
          <w:sz w:val="18"/>
          <w:szCs w:val="18"/>
        </w:rPr>
        <w:t>constitués de cellules</w:t>
      </w:r>
      <w:r w:rsidR="00B45791">
        <w:rPr>
          <w:rFonts w:ascii="OpenDyslexic" w:hAnsi="OpenDyslexic"/>
          <w:b/>
          <w:bCs/>
          <w:color w:val="FF0000"/>
          <w:sz w:val="18"/>
          <w:szCs w:val="18"/>
        </w:rPr>
        <w:t xml:space="preserve"> (unité du vivant)</w:t>
      </w:r>
      <w:r w:rsidRPr="004076C2">
        <w:rPr>
          <w:rFonts w:ascii="OpenDyslexic" w:hAnsi="OpenDyslexic"/>
          <w:bCs/>
          <w:sz w:val="18"/>
          <w:szCs w:val="18"/>
        </w:rPr>
        <w:t>.</w:t>
      </w:r>
      <w:r w:rsidRPr="003F6E9F">
        <w:rPr>
          <w:rFonts w:ascii="OpenDyslexic" w:hAnsi="OpenDyslexic"/>
          <w:b/>
          <w:sz w:val="18"/>
          <w:szCs w:val="18"/>
        </w:rPr>
        <w:t xml:space="preserve"> </w:t>
      </w:r>
    </w:p>
    <w:p w14:paraId="5B5BF067" w14:textId="0AA1D100" w:rsidR="003F6E9F" w:rsidRPr="003F6E9F" w:rsidRDefault="00856682" w:rsidP="001831DC">
      <w:pPr>
        <w:spacing w:line="276" w:lineRule="auto"/>
        <w:jc w:val="both"/>
        <w:rPr>
          <w:rFonts w:ascii="OpenDyslexic" w:hAnsi="OpenDyslexic"/>
          <w:b/>
          <w:sz w:val="18"/>
          <w:szCs w:val="18"/>
        </w:rPr>
      </w:pPr>
      <w:r w:rsidRPr="003F6E9F">
        <w:rPr>
          <w:rFonts w:ascii="OpenDyslexic" w:hAnsi="OpenDyslexic"/>
          <w:noProof/>
          <w:sz w:val="18"/>
          <w:szCs w:val="18"/>
        </w:rPr>
        <w:drawing>
          <wp:anchor distT="0" distB="0" distL="114300" distR="114300" simplePos="0" relativeHeight="251649536" behindDoc="0" locked="0" layoutInCell="1" allowOverlap="1" wp14:anchorId="510D4CCE" wp14:editId="3A73B4D8">
            <wp:simplePos x="0" y="0"/>
            <wp:positionH relativeFrom="margin">
              <wp:posOffset>73025</wp:posOffset>
            </wp:positionH>
            <wp:positionV relativeFrom="paragraph">
              <wp:posOffset>1370829</wp:posOffset>
            </wp:positionV>
            <wp:extent cx="935355" cy="1627505"/>
            <wp:effectExtent l="0" t="0" r="4445" b="0"/>
            <wp:wrapSquare wrapText="bothSides"/>
            <wp:docPr id="7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4"/>
                    <pic:cNvPicPr>
                      <a:picLocks noChangeAspect="1"/>
                    </pic:cNvPicPr>
                  </pic:nvPicPr>
                  <pic:blipFill>
                    <a:blip r:embed="rId8">
                      <a:grayscl/>
                    </a:blip>
                    <a:stretch/>
                  </pic:blipFill>
                  <pic:spPr bwMode="auto">
                    <a:xfrm>
                      <a:off x="0" y="0"/>
                      <a:ext cx="935355" cy="162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6E9F" w:rsidRPr="003F6E9F">
        <w:rPr>
          <w:rFonts w:ascii="OpenDyslexic" w:hAnsi="OpenDyslexic"/>
          <w:sz w:val="18"/>
          <w:szCs w:val="18"/>
        </w:rPr>
        <w:t>Lors des</w:t>
      </w:r>
      <w:r w:rsidR="00C67D7A">
        <w:rPr>
          <w:rFonts w:ascii="OpenDyslexic" w:hAnsi="OpenDyslexic"/>
          <w:sz w:val="18"/>
          <w:szCs w:val="18"/>
        </w:rPr>
        <w:t xml:space="preserve"> toutes</w:t>
      </w:r>
      <w:r w:rsidR="003F6E9F" w:rsidRPr="003F6E9F">
        <w:rPr>
          <w:rFonts w:ascii="OpenDyslexic" w:hAnsi="OpenDyslexic"/>
          <w:sz w:val="18"/>
          <w:szCs w:val="18"/>
        </w:rPr>
        <w:t xml:space="preserve"> premières étapes de la vie</w:t>
      </w:r>
      <w:r w:rsidR="00754E0C">
        <w:rPr>
          <w:rFonts w:ascii="OpenDyslexic" w:hAnsi="OpenDyslexic"/>
          <w:sz w:val="18"/>
          <w:szCs w:val="18"/>
        </w:rPr>
        <w:t xml:space="preserve"> d’un organisme</w:t>
      </w:r>
      <w:r w:rsidR="003F6E9F" w:rsidRPr="003F6E9F">
        <w:rPr>
          <w:rFonts w:ascii="OpenDyslexic" w:hAnsi="OpenDyslexic"/>
          <w:sz w:val="18"/>
          <w:szCs w:val="18"/>
        </w:rPr>
        <w:t>, les cellules</w:t>
      </w:r>
      <w:r w:rsidR="00754E0C">
        <w:rPr>
          <w:rFonts w:ascii="OpenDyslexic" w:hAnsi="OpenDyslexic"/>
          <w:sz w:val="18"/>
          <w:szCs w:val="18"/>
        </w:rPr>
        <w:t xml:space="preserve"> qui le composent </w:t>
      </w:r>
      <w:r w:rsidR="003F6E9F" w:rsidRPr="003F6E9F">
        <w:rPr>
          <w:rFonts w:ascii="OpenDyslexic" w:hAnsi="OpenDyslexic"/>
          <w:sz w:val="18"/>
          <w:szCs w:val="18"/>
        </w:rPr>
        <w:t xml:space="preserve">se ressemblent fortement. Comment peuvent-elles par la suite </w:t>
      </w:r>
      <w:r w:rsidR="00754E0C">
        <w:rPr>
          <w:rFonts w:ascii="OpenDyslexic" w:hAnsi="OpenDyslexic"/>
          <w:sz w:val="18"/>
          <w:szCs w:val="18"/>
        </w:rPr>
        <w:t xml:space="preserve">se développer et </w:t>
      </w:r>
      <w:r w:rsidR="003F6E9F" w:rsidRPr="003F6E9F">
        <w:rPr>
          <w:rFonts w:ascii="OpenDyslexic" w:hAnsi="OpenDyslexic"/>
          <w:sz w:val="18"/>
          <w:szCs w:val="18"/>
        </w:rPr>
        <w:t>s</w:t>
      </w:r>
      <w:r w:rsidR="00754E0C">
        <w:rPr>
          <w:rFonts w:ascii="OpenDyslexic" w:hAnsi="OpenDyslexic"/>
          <w:sz w:val="18"/>
          <w:szCs w:val="18"/>
        </w:rPr>
        <w:t>’organiser pour former un muscle, un os ou un cœur ?</w:t>
      </w:r>
      <w:r w:rsidR="00C67D7A">
        <w:rPr>
          <w:rFonts w:ascii="OpenDyslexic" w:hAnsi="OpenDyslexic"/>
          <w:sz w:val="18"/>
          <w:szCs w:val="18"/>
        </w:rPr>
        <w:t xml:space="preserve"> </w:t>
      </w:r>
      <w:r w:rsidR="00754E0C">
        <w:rPr>
          <w:rFonts w:ascii="OpenDyslexic" w:hAnsi="OpenDyslexic"/>
          <w:sz w:val="18"/>
          <w:szCs w:val="18"/>
        </w:rPr>
        <w:t xml:space="preserve">Ou une écaille, une nageoire, des poils, des feuilles, des fleurs ? </w:t>
      </w:r>
      <w:r w:rsidR="00C67D7A">
        <w:rPr>
          <w:rFonts w:ascii="OpenDyslexic" w:hAnsi="OpenDyslexic"/>
          <w:sz w:val="18"/>
          <w:szCs w:val="18"/>
        </w:rPr>
        <w:t xml:space="preserve">Et comment </w:t>
      </w:r>
      <w:r w:rsidR="00754E0C">
        <w:rPr>
          <w:rFonts w:ascii="OpenDyslexic" w:hAnsi="OpenDyslexic"/>
          <w:sz w:val="18"/>
          <w:szCs w:val="18"/>
        </w:rPr>
        <w:t xml:space="preserve">ces organisations permettent-elles </w:t>
      </w:r>
      <w:r w:rsidR="008C024D">
        <w:rPr>
          <w:rFonts w:ascii="OpenDyslexic" w:hAnsi="OpenDyslexic"/>
          <w:sz w:val="18"/>
          <w:szCs w:val="18"/>
        </w:rPr>
        <w:t>d’</w:t>
      </w:r>
      <w:r w:rsidR="00C67D7A">
        <w:rPr>
          <w:rFonts w:ascii="OpenDyslexic" w:hAnsi="OpenDyslexic"/>
          <w:sz w:val="18"/>
          <w:szCs w:val="18"/>
        </w:rPr>
        <w:t xml:space="preserve">aboutir à des organismes aussi variés et complexes qu’une </w:t>
      </w:r>
      <w:r w:rsidR="003F6E9F" w:rsidRPr="003F6E9F">
        <w:rPr>
          <w:rFonts w:ascii="OpenDyslexic" w:hAnsi="OpenDyslexic"/>
          <w:sz w:val="18"/>
          <w:szCs w:val="18"/>
        </w:rPr>
        <w:t>plante, un poisson, une souris ou encore un être humain ?</w:t>
      </w:r>
    </w:p>
    <w:p w14:paraId="71228A1D" w14:textId="73010ECD" w:rsidR="003F6E9F" w:rsidRDefault="008C024D" w:rsidP="003F6E9F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B8DCC22" wp14:editId="31D60551">
                <wp:simplePos x="0" y="0"/>
                <wp:positionH relativeFrom="column">
                  <wp:posOffset>3561048</wp:posOffset>
                </wp:positionH>
                <wp:positionV relativeFrom="paragraph">
                  <wp:posOffset>1930495</wp:posOffset>
                </wp:positionV>
                <wp:extent cx="0" cy="437321"/>
                <wp:effectExtent l="76200" t="0" r="57150" b="58420"/>
                <wp:wrapNone/>
                <wp:docPr id="1385588933" name="Connecteur droit avec flèch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7321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F1598AE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4" o:spid="_x0000_s1026" type="#_x0000_t32" style="position:absolute;margin-left:280.4pt;margin-top:152pt;width:0;height:34.4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" strokecolor="black [3213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69CC9EE0" wp14:editId="4BBB8940">
                <wp:simplePos x="0" y="0"/>
                <wp:positionH relativeFrom="column">
                  <wp:posOffset>5116333</wp:posOffset>
                </wp:positionH>
                <wp:positionV relativeFrom="paragraph">
                  <wp:posOffset>1958340</wp:posOffset>
                </wp:positionV>
                <wp:extent cx="0" cy="490185"/>
                <wp:effectExtent l="76200" t="0" r="57150" b="62865"/>
                <wp:wrapNone/>
                <wp:docPr id="652950126" name="Connecteur droit avec flèch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018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3A12D5" id="Connecteur droit avec flèche 2" o:spid="_x0000_s1026" type="#_x0000_t32" style="position:absolute;margin-left:402.85pt;margin-top:154.2pt;width:0;height:38.6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" strokecolor="windowText" strokeweight="1.5pt">
                <v:stroke endarrow="block" joinstyle="miter"/>
              </v:shape>
            </w:pict>
          </mc:Fallback>
        </mc:AlternateContent>
      </w:r>
      <w:r w:rsidRPr="00AF78AC">
        <w:rPr>
          <w:rFonts w:ascii="OpenDyslexic" w:hAnsi="OpenDyslexic"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62848" behindDoc="0" locked="0" layoutInCell="1" allowOverlap="1" wp14:anchorId="738E5988" wp14:editId="5DCF8730">
                <wp:simplePos x="0" y="0"/>
                <wp:positionH relativeFrom="column">
                  <wp:posOffset>2896235</wp:posOffset>
                </wp:positionH>
                <wp:positionV relativeFrom="paragraph">
                  <wp:posOffset>1384935</wp:posOffset>
                </wp:positionV>
                <wp:extent cx="1441450" cy="573405"/>
                <wp:effectExtent l="0" t="0" r="0" b="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1450" cy="5734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F24BC7" w14:textId="05C81D15" w:rsidR="0058512B" w:rsidRPr="008C024D" w:rsidRDefault="0058512B" w:rsidP="0058512B">
                            <w:pPr>
                              <w:jc w:val="center"/>
                              <w:rPr>
                                <w:rFonts w:ascii="OpenDyslexic" w:hAnsi="OpenDyslexic"/>
                                <w:sz w:val="12"/>
                                <w:szCs w:val="12"/>
                              </w:rPr>
                            </w:pPr>
                            <w:r w:rsidRPr="008C024D">
                              <w:rPr>
                                <w:rFonts w:ascii="OpenDyslexic" w:hAnsi="OpenDyslexic"/>
                                <w:sz w:val="12"/>
                                <w:szCs w:val="12"/>
                              </w:rPr>
                              <w:t xml:space="preserve">Cellules embryonnaires de </w:t>
                            </w:r>
                            <w:r w:rsidRPr="008C024D">
                              <w:rPr>
                                <w:rFonts w:ascii="OpenDyslexic" w:hAnsi="OpenDyslexic"/>
                                <w:i/>
                                <w:iCs/>
                                <w:sz w:val="12"/>
                                <w:szCs w:val="12"/>
                              </w:rPr>
                              <w:t>Arabidopsis thaliana</w:t>
                            </w:r>
                            <w:r w:rsidRPr="008C024D">
                              <w:rPr>
                                <w:rFonts w:ascii="OpenDyslexic" w:hAnsi="OpenDyslexic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8C024D">
                              <w:rPr>
                                <w:rFonts w:ascii="OpenDyslexic" w:hAnsi="OpenDyslexic"/>
                                <w:color w:val="auto"/>
                                <w:sz w:val="12"/>
                                <w:szCs w:val="12"/>
                              </w:rPr>
                              <w:t>(arabette des dames)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8E5988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28.05pt;margin-top:109.05pt;width:113.5pt;height:45.15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" filled="f" stroked="f">
                <v:textbox>
                  <w:txbxContent>
                    <w:p w14:paraId="47F24BC7" w14:textId="05C81D15" w:rsidR="0058512B" w:rsidRPr="008C024D" w:rsidRDefault="0058512B" w:rsidP="0058512B">
                      <w:pPr>
                        <w:jc w:val="center"/>
                        <w:rPr>
                          <w:rFonts w:ascii="OpenDyslexic" w:hAnsi="OpenDyslexic"/>
                          <w:sz w:val="12"/>
                          <w:szCs w:val="12"/>
                        </w:rPr>
                      </w:pPr>
                      <w:r w:rsidRPr="008C024D">
                        <w:rPr>
                          <w:rFonts w:ascii="OpenDyslexic" w:hAnsi="OpenDyslexic"/>
                          <w:sz w:val="12"/>
                          <w:szCs w:val="12"/>
                        </w:rPr>
                        <w:t xml:space="preserve">Cellules embryonnaires de </w:t>
                      </w:r>
                      <w:r w:rsidRPr="008C024D">
                        <w:rPr>
                          <w:rFonts w:ascii="OpenDyslexic" w:hAnsi="OpenDyslexic"/>
                          <w:i/>
                          <w:iCs/>
                          <w:sz w:val="12"/>
                          <w:szCs w:val="12"/>
                        </w:rPr>
                        <w:t>Arabidopsis thaliana</w:t>
                      </w:r>
                      <w:r w:rsidRPr="008C024D">
                        <w:rPr>
                          <w:rFonts w:ascii="OpenDyslexic" w:hAnsi="OpenDyslexic"/>
                          <w:sz w:val="12"/>
                          <w:szCs w:val="12"/>
                        </w:rPr>
                        <w:t xml:space="preserve"> </w:t>
                      </w:r>
                      <w:r w:rsidRPr="008C024D">
                        <w:rPr>
                          <w:rFonts w:ascii="OpenDyslexic" w:hAnsi="OpenDyslexic"/>
                          <w:color w:val="auto"/>
                          <w:sz w:val="12"/>
                          <w:szCs w:val="12"/>
                        </w:rPr>
                        <w:t>(arabette des dames)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F78AC">
        <w:rPr>
          <w:rFonts w:ascii="OpenDyslexic" w:hAnsi="OpenDyslexic"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61824" behindDoc="0" locked="0" layoutInCell="1" allowOverlap="1" wp14:anchorId="0E62B7A2" wp14:editId="52FBD723">
                <wp:simplePos x="0" y="0"/>
                <wp:positionH relativeFrom="column">
                  <wp:posOffset>1254760</wp:posOffset>
                </wp:positionH>
                <wp:positionV relativeFrom="paragraph">
                  <wp:posOffset>1527175</wp:posOffset>
                </wp:positionV>
                <wp:extent cx="1441450" cy="516255"/>
                <wp:effectExtent l="0" t="0" r="0" b="0"/>
                <wp:wrapSquare wrapText="bothSides"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1450" cy="5162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10CB9D" w14:textId="64002BA0" w:rsidR="0058512B" w:rsidRPr="008C024D" w:rsidRDefault="0058512B" w:rsidP="0058512B">
                            <w:pPr>
                              <w:jc w:val="center"/>
                              <w:rPr>
                                <w:rFonts w:ascii="OpenDyslexic" w:hAnsi="OpenDyslexic"/>
                                <w:sz w:val="12"/>
                                <w:szCs w:val="12"/>
                              </w:rPr>
                            </w:pPr>
                            <w:r w:rsidRPr="008C024D">
                              <w:rPr>
                                <w:rFonts w:ascii="OpenDyslexic" w:hAnsi="OpenDyslexic"/>
                                <w:sz w:val="12"/>
                                <w:szCs w:val="12"/>
                              </w:rPr>
                              <w:t xml:space="preserve">Cellules embryonnaires de </w:t>
                            </w:r>
                            <w:hyperlink r:id="rId9" w:tooltip="Brachydanio rerio" w:history="1">
                              <w:proofErr w:type="spellStart"/>
                              <w:r w:rsidRPr="008C024D">
                                <w:rPr>
                                  <w:rStyle w:val="Lienhypertexte"/>
                                  <w:rFonts w:ascii="OpenDyslexic" w:hAnsi="OpenDyslexic"/>
                                  <w:i/>
                                  <w:iCs/>
                                  <w:color w:val="auto"/>
                                  <w:sz w:val="12"/>
                                  <w:szCs w:val="12"/>
                                  <w:u w:val="none"/>
                                </w:rPr>
                                <w:t>Brachydanio</w:t>
                              </w:r>
                              <w:proofErr w:type="spellEnd"/>
                              <w:r w:rsidRPr="008C024D">
                                <w:rPr>
                                  <w:rStyle w:val="Lienhypertexte"/>
                                  <w:rFonts w:ascii="OpenDyslexic" w:hAnsi="OpenDyslexic"/>
                                  <w:i/>
                                  <w:iCs/>
                                  <w:color w:val="auto"/>
                                  <w:sz w:val="12"/>
                                  <w:szCs w:val="12"/>
                                  <w:u w:val="none"/>
                                </w:rPr>
                                <w:t xml:space="preserve"> </w:t>
                              </w:r>
                              <w:proofErr w:type="spellStart"/>
                              <w:r w:rsidRPr="008C024D">
                                <w:rPr>
                                  <w:rStyle w:val="Lienhypertexte"/>
                                  <w:rFonts w:ascii="OpenDyslexic" w:hAnsi="OpenDyslexic"/>
                                  <w:i/>
                                  <w:iCs/>
                                  <w:color w:val="auto"/>
                                  <w:sz w:val="12"/>
                                  <w:szCs w:val="12"/>
                                  <w:u w:val="none"/>
                                </w:rPr>
                                <w:t>rerio</w:t>
                              </w:r>
                              <w:proofErr w:type="spellEnd"/>
                            </w:hyperlink>
                            <w:r w:rsidRPr="008C024D">
                              <w:rPr>
                                <w:rFonts w:ascii="OpenDyslexic" w:hAnsi="OpenDyslexic"/>
                                <w:color w:val="auto"/>
                                <w:sz w:val="12"/>
                                <w:szCs w:val="12"/>
                              </w:rPr>
                              <w:t xml:space="preserve"> (poisson zèbre)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62B7A2" id="_x0000_s1027" type="#_x0000_t202" style="position:absolute;left:0;text-align:left;margin-left:98.8pt;margin-top:120.25pt;width:113.5pt;height:40.65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" filled="f" stroked="f">
                <v:textbox>
                  <w:txbxContent>
                    <w:p w14:paraId="7010CB9D" w14:textId="64002BA0" w:rsidR="0058512B" w:rsidRPr="008C024D" w:rsidRDefault="0058512B" w:rsidP="0058512B">
                      <w:pPr>
                        <w:jc w:val="center"/>
                        <w:rPr>
                          <w:rFonts w:ascii="OpenDyslexic" w:hAnsi="OpenDyslexic"/>
                          <w:sz w:val="12"/>
                          <w:szCs w:val="12"/>
                        </w:rPr>
                      </w:pPr>
                      <w:r w:rsidRPr="008C024D">
                        <w:rPr>
                          <w:rFonts w:ascii="OpenDyslexic" w:hAnsi="OpenDyslexic"/>
                          <w:sz w:val="12"/>
                          <w:szCs w:val="12"/>
                        </w:rPr>
                        <w:t xml:space="preserve">Cellules embryonnaires de </w:t>
                      </w:r>
                      <w:hyperlink r:id="rId10" w:tooltip="Brachydanio rerio" w:history="1">
                        <w:proofErr w:type="spellStart"/>
                        <w:r w:rsidRPr="008C024D">
                          <w:rPr>
                            <w:rStyle w:val="Lienhypertexte"/>
                            <w:rFonts w:ascii="OpenDyslexic" w:hAnsi="OpenDyslexic"/>
                            <w:i/>
                            <w:iCs/>
                            <w:color w:val="auto"/>
                            <w:sz w:val="12"/>
                            <w:szCs w:val="12"/>
                            <w:u w:val="none"/>
                          </w:rPr>
                          <w:t>Brachydanio</w:t>
                        </w:r>
                        <w:proofErr w:type="spellEnd"/>
                        <w:r w:rsidRPr="008C024D">
                          <w:rPr>
                            <w:rStyle w:val="Lienhypertexte"/>
                            <w:rFonts w:ascii="OpenDyslexic" w:hAnsi="OpenDyslexic"/>
                            <w:i/>
                            <w:iCs/>
                            <w:color w:val="auto"/>
                            <w:sz w:val="12"/>
                            <w:szCs w:val="12"/>
                            <w:u w:val="none"/>
                          </w:rPr>
                          <w:t xml:space="preserve"> </w:t>
                        </w:r>
                        <w:proofErr w:type="spellStart"/>
                        <w:r w:rsidRPr="008C024D">
                          <w:rPr>
                            <w:rStyle w:val="Lienhypertexte"/>
                            <w:rFonts w:ascii="OpenDyslexic" w:hAnsi="OpenDyslexic"/>
                            <w:i/>
                            <w:iCs/>
                            <w:color w:val="auto"/>
                            <w:sz w:val="12"/>
                            <w:szCs w:val="12"/>
                            <w:u w:val="none"/>
                          </w:rPr>
                          <w:t>rerio</w:t>
                        </w:r>
                        <w:proofErr w:type="spellEnd"/>
                      </w:hyperlink>
                      <w:r w:rsidRPr="008C024D">
                        <w:rPr>
                          <w:rFonts w:ascii="OpenDyslexic" w:hAnsi="OpenDyslexic"/>
                          <w:color w:val="auto"/>
                          <w:sz w:val="12"/>
                          <w:szCs w:val="12"/>
                        </w:rPr>
                        <w:t xml:space="preserve"> (poisson zèbre)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F78AC">
        <w:rPr>
          <w:rFonts w:ascii="OpenDyslexic" w:hAnsi="OpenDyslexic"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092ACA8A" wp14:editId="71262860">
                <wp:simplePos x="0" y="0"/>
                <wp:positionH relativeFrom="column">
                  <wp:posOffset>-182245</wp:posOffset>
                </wp:positionH>
                <wp:positionV relativeFrom="paragraph">
                  <wp:posOffset>1617980</wp:posOffset>
                </wp:positionV>
                <wp:extent cx="1441450" cy="544830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1450" cy="5448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FEF2D5" w14:textId="140E0994" w:rsidR="00AF78AC" w:rsidRPr="008C024D" w:rsidRDefault="00AF78AC" w:rsidP="0058512B">
                            <w:pPr>
                              <w:jc w:val="center"/>
                              <w:rPr>
                                <w:rFonts w:ascii="OpenDyslexic" w:hAnsi="OpenDyslexic"/>
                                <w:sz w:val="12"/>
                                <w:szCs w:val="12"/>
                              </w:rPr>
                            </w:pPr>
                            <w:r w:rsidRPr="008C024D">
                              <w:rPr>
                                <w:rFonts w:ascii="OpenDyslexic" w:hAnsi="OpenDyslexic"/>
                                <w:sz w:val="12"/>
                                <w:szCs w:val="12"/>
                              </w:rPr>
                              <w:t xml:space="preserve">Cellules embryonnaires de </w:t>
                            </w:r>
                            <w:r w:rsidR="0058512B" w:rsidRPr="008C024D">
                              <w:rPr>
                                <w:rFonts w:ascii="OpenDyslexic" w:hAnsi="OpenDyslexic"/>
                                <w:i/>
                                <w:iCs/>
                                <w:sz w:val="12"/>
                                <w:szCs w:val="12"/>
                              </w:rPr>
                              <w:t xml:space="preserve">Mus </w:t>
                            </w:r>
                            <w:proofErr w:type="spellStart"/>
                            <w:r w:rsidR="0058512B" w:rsidRPr="008C024D">
                              <w:rPr>
                                <w:rFonts w:ascii="OpenDyslexic" w:hAnsi="OpenDyslexic"/>
                                <w:i/>
                                <w:iCs/>
                                <w:sz w:val="12"/>
                                <w:szCs w:val="12"/>
                              </w:rPr>
                              <w:t>musculus</w:t>
                            </w:r>
                            <w:proofErr w:type="spellEnd"/>
                            <w:r w:rsidR="0058512B" w:rsidRPr="008C024D">
                              <w:rPr>
                                <w:rFonts w:ascii="OpenDyslexic" w:hAnsi="OpenDyslexic"/>
                                <w:sz w:val="12"/>
                                <w:szCs w:val="12"/>
                              </w:rPr>
                              <w:t xml:space="preserve"> (souris domestique)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2ACA8A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-14.35pt;margin-top:127.4pt;width:113.5pt;height:42.9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" filled="f" stroked="f">
                <v:textbox>
                  <w:txbxContent>
                    <w:p w14:paraId="0BFEF2D5" w14:textId="140E0994" w:rsidR="00AF78AC" w:rsidRPr="008C024D" w:rsidRDefault="00AF78AC" w:rsidP="0058512B">
                      <w:pPr>
                        <w:jc w:val="center"/>
                        <w:rPr>
                          <w:rFonts w:ascii="OpenDyslexic" w:hAnsi="OpenDyslexic"/>
                          <w:sz w:val="12"/>
                          <w:szCs w:val="12"/>
                        </w:rPr>
                      </w:pPr>
                      <w:r w:rsidRPr="008C024D">
                        <w:rPr>
                          <w:rFonts w:ascii="OpenDyslexic" w:hAnsi="OpenDyslexic"/>
                          <w:sz w:val="12"/>
                          <w:szCs w:val="12"/>
                        </w:rPr>
                        <w:t xml:space="preserve">Cellules embryonnaires de </w:t>
                      </w:r>
                      <w:r w:rsidR="0058512B" w:rsidRPr="008C024D">
                        <w:rPr>
                          <w:rFonts w:ascii="OpenDyslexic" w:hAnsi="OpenDyslexic"/>
                          <w:i/>
                          <w:iCs/>
                          <w:sz w:val="12"/>
                          <w:szCs w:val="12"/>
                        </w:rPr>
                        <w:t xml:space="preserve">Mus </w:t>
                      </w:r>
                      <w:proofErr w:type="spellStart"/>
                      <w:r w:rsidR="0058512B" w:rsidRPr="008C024D">
                        <w:rPr>
                          <w:rFonts w:ascii="OpenDyslexic" w:hAnsi="OpenDyslexic"/>
                          <w:i/>
                          <w:iCs/>
                          <w:sz w:val="12"/>
                          <w:szCs w:val="12"/>
                        </w:rPr>
                        <w:t>musculus</w:t>
                      </w:r>
                      <w:proofErr w:type="spellEnd"/>
                      <w:r w:rsidR="0058512B" w:rsidRPr="008C024D">
                        <w:rPr>
                          <w:rFonts w:ascii="OpenDyslexic" w:hAnsi="OpenDyslexic"/>
                          <w:sz w:val="12"/>
                          <w:szCs w:val="12"/>
                        </w:rPr>
                        <w:t xml:space="preserve"> (souris domestique)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7499C" w:rsidRPr="00AF78AC">
        <w:rPr>
          <w:rFonts w:ascii="OpenDyslexic" w:hAnsi="OpenDyslexic"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63872" behindDoc="0" locked="0" layoutInCell="1" allowOverlap="1" wp14:anchorId="327AF9A3" wp14:editId="2C5C862A">
                <wp:simplePos x="0" y="0"/>
                <wp:positionH relativeFrom="column">
                  <wp:posOffset>4332459</wp:posOffset>
                </wp:positionH>
                <wp:positionV relativeFrom="paragraph">
                  <wp:posOffset>1384935</wp:posOffset>
                </wp:positionV>
                <wp:extent cx="1666875" cy="695960"/>
                <wp:effectExtent l="0" t="0" r="0" b="0"/>
                <wp:wrapSquare wrapText="bothSides"/>
                <wp:docPr id="17" name="Zone de text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6959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504356" w14:textId="77777777" w:rsidR="00685119" w:rsidRPr="008C024D" w:rsidRDefault="0058512B" w:rsidP="00685119">
                            <w:pPr>
                              <w:jc w:val="center"/>
                              <w:rPr>
                                <w:rFonts w:ascii="OpenDyslexic" w:hAnsi="OpenDyslexic"/>
                                <w:sz w:val="12"/>
                                <w:szCs w:val="12"/>
                              </w:rPr>
                            </w:pPr>
                            <w:r w:rsidRPr="008C024D">
                              <w:rPr>
                                <w:rFonts w:ascii="OpenDyslexic" w:hAnsi="OpenDyslexic"/>
                                <w:sz w:val="12"/>
                                <w:szCs w:val="12"/>
                              </w:rPr>
                              <w:t xml:space="preserve">Cellules embryonnaires de </w:t>
                            </w:r>
                          </w:p>
                          <w:p w14:paraId="0B31F843" w14:textId="170DDFD2" w:rsidR="00685119" w:rsidRDefault="0058512B" w:rsidP="00685119">
                            <w:pPr>
                              <w:jc w:val="center"/>
                              <w:rPr>
                                <w:rFonts w:ascii="OpenDyslexic" w:hAnsi="OpenDyslexic"/>
                                <w:i/>
                                <w:iCs/>
                                <w:color w:val="auto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OpenDyslexic" w:hAnsi="OpenDyslexic"/>
                                <w:i/>
                                <w:iCs/>
                                <w:color w:val="auto"/>
                                <w:sz w:val="10"/>
                                <w:szCs w:val="10"/>
                              </w:rPr>
                              <w:t>……………………………………………………</w:t>
                            </w:r>
                          </w:p>
                          <w:p w14:paraId="45F98B8F" w14:textId="1B0E35C8" w:rsidR="0058512B" w:rsidRPr="0058512B" w:rsidRDefault="0058512B" w:rsidP="00685119">
                            <w:pPr>
                              <w:jc w:val="center"/>
                              <w:rPr>
                                <w:rFonts w:ascii="OpenDyslexic" w:hAnsi="OpenDyslexic"/>
                                <w:i/>
                                <w:iCs/>
                                <w:color w:val="auto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OpenDyslexic" w:hAnsi="OpenDyslexic"/>
                                <w:i/>
                                <w:iCs/>
                                <w:color w:val="auto"/>
                                <w:sz w:val="10"/>
                                <w:szCs w:val="10"/>
                              </w:rPr>
                              <w:t>…………………………………………………...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7AF9A3" id="Zone de texte 17" o:spid="_x0000_s1029" type="#_x0000_t202" style="position:absolute;left:0;text-align:left;margin-left:341.15pt;margin-top:109.05pt;width:131.25pt;height:54.8pt;z-index:251730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" filled="f" stroked="f">
                <v:textbox>
                  <w:txbxContent>
                    <w:p w14:paraId="0A504356" w14:textId="77777777" w:rsidR="00685119" w:rsidRPr="008C024D" w:rsidRDefault="0058512B" w:rsidP="00685119">
                      <w:pPr>
                        <w:jc w:val="center"/>
                        <w:rPr>
                          <w:rFonts w:ascii="OpenDyslexic" w:hAnsi="OpenDyslexic"/>
                          <w:sz w:val="12"/>
                          <w:szCs w:val="12"/>
                        </w:rPr>
                      </w:pPr>
                      <w:r w:rsidRPr="008C024D">
                        <w:rPr>
                          <w:rFonts w:ascii="OpenDyslexic" w:hAnsi="OpenDyslexic"/>
                          <w:sz w:val="12"/>
                          <w:szCs w:val="12"/>
                        </w:rPr>
                        <w:t xml:space="preserve">Cellules embryonnaires de </w:t>
                      </w:r>
                    </w:p>
                    <w:p w14:paraId="0B31F843" w14:textId="170DDFD2" w:rsidR="00685119" w:rsidRDefault="0058512B" w:rsidP="00685119">
                      <w:pPr>
                        <w:jc w:val="center"/>
                        <w:rPr>
                          <w:rFonts w:ascii="OpenDyslexic" w:hAnsi="OpenDyslexic"/>
                          <w:i/>
                          <w:iCs/>
                          <w:color w:val="auto"/>
                          <w:sz w:val="10"/>
                          <w:szCs w:val="10"/>
                        </w:rPr>
                      </w:pPr>
                      <w:r>
                        <w:rPr>
                          <w:rFonts w:ascii="OpenDyslexic" w:hAnsi="OpenDyslexic"/>
                          <w:i/>
                          <w:iCs/>
                          <w:color w:val="auto"/>
                          <w:sz w:val="10"/>
                          <w:szCs w:val="10"/>
                        </w:rPr>
                        <w:t>……………………………………………………</w:t>
                      </w:r>
                    </w:p>
                    <w:p w14:paraId="45F98B8F" w14:textId="1B0E35C8" w:rsidR="0058512B" w:rsidRPr="0058512B" w:rsidRDefault="0058512B" w:rsidP="00685119">
                      <w:pPr>
                        <w:jc w:val="center"/>
                        <w:rPr>
                          <w:rFonts w:ascii="OpenDyslexic" w:hAnsi="OpenDyslexic"/>
                          <w:i/>
                          <w:iCs/>
                          <w:color w:val="auto"/>
                          <w:sz w:val="10"/>
                          <w:szCs w:val="10"/>
                        </w:rPr>
                      </w:pPr>
                      <w:r>
                        <w:rPr>
                          <w:rFonts w:ascii="OpenDyslexic" w:hAnsi="OpenDyslexic"/>
                          <w:i/>
                          <w:iCs/>
                          <w:color w:val="auto"/>
                          <w:sz w:val="10"/>
                          <w:szCs w:val="10"/>
                        </w:rPr>
                        <w:t>…………………………………………………...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7499C" w:rsidRPr="003F6E9F">
        <w:rPr>
          <w:rFonts w:ascii="OpenDyslexic" w:hAnsi="OpenDyslexic"/>
          <w:noProof/>
          <w:sz w:val="18"/>
          <w:szCs w:val="18"/>
        </w:rPr>
        <w:drawing>
          <wp:anchor distT="0" distB="0" distL="114300" distR="114300" simplePos="0" relativeHeight="251654656" behindDoc="0" locked="0" layoutInCell="1" allowOverlap="1" wp14:anchorId="0CE338D6" wp14:editId="02E84E50">
            <wp:simplePos x="0" y="0"/>
            <wp:positionH relativeFrom="column">
              <wp:posOffset>2894965</wp:posOffset>
            </wp:positionH>
            <wp:positionV relativeFrom="paragraph">
              <wp:posOffset>309392</wp:posOffset>
            </wp:positionV>
            <wp:extent cx="1435100" cy="1075055"/>
            <wp:effectExtent l="0" t="0" r="0" b="4445"/>
            <wp:wrapSquare wrapText="bothSides"/>
            <wp:docPr id="4" name="Image 7" descr="arabidobs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7" descr="arabidobsis.jpg"/>
                    <pic:cNvPicPr>
                      <a:picLocks noChangeAspect="1"/>
                    </pic:cNvPicPr>
                  </pic:nvPicPr>
                  <pic:blipFill>
                    <a:blip r:embed="rId11"/>
                    <a:stretch/>
                  </pic:blipFill>
                  <pic:spPr bwMode="auto">
                    <a:xfrm>
                      <a:off x="0" y="0"/>
                      <a:ext cx="1435100" cy="107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499C" w:rsidRPr="003F6E9F">
        <w:rPr>
          <w:rFonts w:ascii="OpenDyslexic" w:hAnsi="OpenDyslexic"/>
          <w:noProof/>
          <w:sz w:val="18"/>
          <w:szCs w:val="18"/>
        </w:rPr>
        <w:drawing>
          <wp:anchor distT="0" distB="0" distL="114300" distR="114300" simplePos="0" relativeHeight="251651584" behindDoc="0" locked="0" layoutInCell="1" allowOverlap="1" wp14:anchorId="49387DC7" wp14:editId="78D67CE5">
            <wp:simplePos x="0" y="0"/>
            <wp:positionH relativeFrom="margin">
              <wp:posOffset>4512310</wp:posOffset>
            </wp:positionH>
            <wp:positionV relativeFrom="paragraph">
              <wp:posOffset>298450</wp:posOffset>
            </wp:positionV>
            <wp:extent cx="1213485" cy="1133475"/>
            <wp:effectExtent l="0" t="0" r="5715" b="0"/>
            <wp:wrapSquare wrapText="bothSides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3"/>
                    <pic:cNvPicPr>
                      <a:picLocks noChangeAspect="1"/>
                    </pic:cNvPicPr>
                  </pic:nvPicPr>
                  <pic:blipFill>
                    <a:blip r:embed="rId12">
                      <a:grayscl/>
                    </a:blip>
                    <a:stretch/>
                  </pic:blipFill>
                  <pic:spPr bwMode="auto">
                    <a:xfrm>
                      <a:off x="0" y="0"/>
                      <a:ext cx="121348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5119" w:rsidRPr="003F6E9F">
        <w:rPr>
          <w:rFonts w:ascii="OpenDyslexic" w:hAnsi="OpenDyslexic"/>
          <w:noProof/>
          <w:sz w:val="18"/>
          <w:szCs w:val="18"/>
        </w:rPr>
        <w:drawing>
          <wp:anchor distT="0" distB="0" distL="114300" distR="114300" simplePos="0" relativeHeight="251650560" behindDoc="0" locked="0" layoutInCell="1" allowOverlap="1" wp14:anchorId="45EE11CE" wp14:editId="6D7B33C4">
            <wp:simplePos x="0" y="0"/>
            <wp:positionH relativeFrom="margin">
              <wp:posOffset>1340485</wp:posOffset>
            </wp:positionH>
            <wp:positionV relativeFrom="paragraph">
              <wp:posOffset>228209</wp:posOffset>
            </wp:positionV>
            <wp:extent cx="1285240" cy="1325880"/>
            <wp:effectExtent l="0" t="0" r="0" b="0"/>
            <wp:wrapSquare wrapText="bothSides"/>
            <wp:docPr id="6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10"/>
                    <pic:cNvPicPr>
                      <a:picLocks noChangeAspect="1"/>
                    </pic:cNvPicPr>
                  </pic:nvPicPr>
                  <pic:blipFill>
                    <a:blip r:embed="rId13"/>
                    <a:stretch/>
                  </pic:blipFill>
                  <pic:spPr bwMode="auto">
                    <a:xfrm>
                      <a:off x="0" y="0"/>
                      <a:ext cx="1285240" cy="132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196D8D" w14:textId="29ECC418" w:rsidR="003F6E9F" w:rsidRDefault="008C024D" w:rsidP="003F6E9F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354757F" wp14:editId="7B2B9DA3">
                <wp:simplePos x="0" y="0"/>
                <wp:positionH relativeFrom="column">
                  <wp:posOffset>460040</wp:posOffset>
                </wp:positionH>
                <wp:positionV relativeFrom="paragraph">
                  <wp:posOffset>1674002</wp:posOffset>
                </wp:positionV>
                <wp:extent cx="0" cy="267339"/>
                <wp:effectExtent l="76200" t="0" r="57150" b="56515"/>
                <wp:wrapNone/>
                <wp:docPr id="1437766888" name="Connecteur droit avec flèch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7339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2D2432C" id="Connecteur droit avec flèche 3" o:spid="_x0000_s1026" type="#_x0000_t32" style="position:absolute;margin-left:36.2pt;margin-top:131.8pt;width:0;height:21.0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" strokecolor="black [3213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C0D5408" wp14:editId="4A0FB35F">
                <wp:simplePos x="0" y="0"/>
                <wp:positionH relativeFrom="column">
                  <wp:posOffset>1942134</wp:posOffset>
                </wp:positionH>
                <wp:positionV relativeFrom="paragraph">
                  <wp:posOffset>1640063</wp:posOffset>
                </wp:positionV>
                <wp:extent cx="0" cy="490185"/>
                <wp:effectExtent l="76200" t="0" r="57150" b="62865"/>
                <wp:wrapNone/>
                <wp:docPr id="2045815099" name="Connecteur droit avec flèch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018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5EE845" id="Connecteur droit avec flèche 2" o:spid="_x0000_s1026" type="#_x0000_t32" style="position:absolute;margin-left:152.9pt;margin-top:129.15pt;width:0;height:38.6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" strokecolor="black [3213]" strokeweight="1.5pt">
                <v:stroke endarrow="block" joinstyle="miter"/>
              </v:shape>
            </w:pict>
          </mc:Fallback>
        </mc:AlternateContent>
      </w:r>
      <w:r w:rsidR="003F6E9F">
        <w:t xml:space="preserve"> </w:t>
      </w:r>
    </w:p>
    <w:p w14:paraId="4B8C8D2B" w14:textId="5B1A5F1D" w:rsidR="003F6E9F" w:rsidRDefault="008C024D" w:rsidP="003F6E9F">
      <w:r>
        <w:rPr>
          <w:noProof/>
        </w:rPr>
        <w:drawing>
          <wp:anchor distT="0" distB="0" distL="114300" distR="114300" simplePos="0" relativeHeight="251652608" behindDoc="0" locked="0" layoutInCell="1" allowOverlap="1" wp14:anchorId="0C096970" wp14:editId="40059186">
            <wp:simplePos x="0" y="0"/>
            <wp:positionH relativeFrom="margin">
              <wp:posOffset>-66817</wp:posOffset>
            </wp:positionH>
            <wp:positionV relativeFrom="margin">
              <wp:posOffset>7230607</wp:posOffset>
            </wp:positionV>
            <wp:extent cx="1097280" cy="1178560"/>
            <wp:effectExtent l="0" t="0" r="0" b="2540"/>
            <wp:wrapSquare wrapText="bothSides"/>
            <wp:docPr id="15" name="Image 1" descr="sour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" descr="souris.jpg"/>
                    <pic:cNvPicPr>
                      <a:picLocks noChangeAspect="1"/>
                    </pic:cNvPicPr>
                  </pic:nvPicPr>
                  <pic:blipFill>
                    <a:blip r:embed="rId14"/>
                    <a:stretch/>
                  </pic:blipFill>
                  <pic:spPr bwMode="auto">
                    <a:xfrm>
                      <a:off x="0" y="0"/>
                      <a:ext cx="1097280" cy="1178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198D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E914839" wp14:editId="138672AD">
                <wp:simplePos x="0" y="0"/>
                <wp:positionH relativeFrom="margin">
                  <wp:posOffset>4519295</wp:posOffset>
                </wp:positionH>
                <wp:positionV relativeFrom="margin">
                  <wp:posOffset>7252872</wp:posOffset>
                </wp:positionV>
                <wp:extent cx="1206500" cy="1306830"/>
                <wp:effectExtent l="0" t="0" r="12700" b="13970"/>
                <wp:wrapNone/>
                <wp:docPr id="12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06500" cy="13068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DFC2058" id="Rectangle 6" o:spid="_x0000_s1026" style="position:absolute;margin-left:355.85pt;margin-top:571.1pt;width:95pt;height:102.9pt;z-index:2516725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" fillcolor="white [3201]" strokecolor="black [3200]" strokeweight="1pt">
                <w10:wrap anchorx="margin" anchory="margin"/>
              </v:rect>
            </w:pict>
          </mc:Fallback>
        </mc:AlternateContent>
      </w:r>
      <w:r w:rsidR="0099198D">
        <w:rPr>
          <w:noProof/>
        </w:rPr>
        <w:drawing>
          <wp:anchor distT="0" distB="0" distL="114300" distR="114300" simplePos="0" relativeHeight="251655680" behindDoc="0" locked="0" layoutInCell="1" allowOverlap="1" wp14:anchorId="250A95CC" wp14:editId="7F9A2DD0">
            <wp:simplePos x="0" y="0"/>
            <wp:positionH relativeFrom="margin">
              <wp:posOffset>2936240</wp:posOffset>
            </wp:positionH>
            <wp:positionV relativeFrom="margin">
              <wp:posOffset>7179701</wp:posOffset>
            </wp:positionV>
            <wp:extent cx="1306195" cy="1306195"/>
            <wp:effectExtent l="0" t="0" r="8255" b="8255"/>
            <wp:wrapSquare wrapText="bothSides"/>
            <wp:docPr id="13" name="Image 8" descr="arabido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8" descr="arabidob.gif"/>
                    <pic:cNvPicPr>
                      <a:picLocks noChangeAspect="1"/>
                    </pic:cNvPicPr>
                  </pic:nvPicPr>
                  <pic:blipFill>
                    <a:blip r:embed="rId15"/>
                    <a:stretch/>
                  </pic:blipFill>
                  <pic:spPr bwMode="auto">
                    <a:xfrm>
                      <a:off x="0" y="0"/>
                      <a:ext cx="130619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5119">
        <w:rPr>
          <w:noProof/>
        </w:rPr>
        <w:drawing>
          <wp:anchor distT="0" distB="0" distL="114300" distR="114300" simplePos="0" relativeHeight="251653632" behindDoc="0" locked="0" layoutInCell="1" allowOverlap="1" wp14:anchorId="79C7B35D" wp14:editId="17354874">
            <wp:simplePos x="0" y="0"/>
            <wp:positionH relativeFrom="margin">
              <wp:posOffset>1305560</wp:posOffset>
            </wp:positionH>
            <wp:positionV relativeFrom="margin">
              <wp:posOffset>7455780</wp:posOffset>
            </wp:positionV>
            <wp:extent cx="1243330" cy="749300"/>
            <wp:effectExtent l="0" t="0" r="1270" b="0"/>
            <wp:wrapSquare wrapText="bothSides"/>
            <wp:docPr id="14" name="Image 2" descr="dario re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2" descr="dario reno.jpg"/>
                    <pic:cNvPicPr>
                      <a:picLocks noChangeAspect="1"/>
                    </pic:cNvPicPr>
                  </pic:nvPicPr>
                  <pic:blipFill>
                    <a:blip r:embed="rId16"/>
                    <a:srcRect r="27599" b="32394"/>
                    <a:stretch/>
                  </pic:blipFill>
                  <pic:spPr bwMode="auto">
                    <a:xfrm>
                      <a:off x="0" y="0"/>
                      <a:ext cx="1243330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88B971" w14:textId="08156436" w:rsidR="001831DC" w:rsidRDefault="001831DC" w:rsidP="003F6E9F"/>
    <w:p w14:paraId="65DF6768" w14:textId="37B21594" w:rsidR="008C024D" w:rsidRDefault="00856682" w:rsidP="004076C2">
      <w:pPr>
        <w:tabs>
          <w:tab w:val="left" w:pos="2635"/>
        </w:tabs>
        <w:jc w:val="both"/>
        <w:rPr>
          <w:rFonts w:ascii="OpenDyslexic" w:hAnsi="OpenDyslexic"/>
          <w:sz w:val="18"/>
          <w:szCs w:val="18"/>
        </w:rPr>
      </w:pPr>
      <w:r w:rsidRPr="00685119">
        <w:rPr>
          <w:rFonts w:ascii="OpenDyslexic" w:hAnsi="OpenDyslexic"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17239C3E" wp14:editId="66C0A57F">
                <wp:simplePos x="0" y="0"/>
                <wp:positionH relativeFrom="margin">
                  <wp:posOffset>-184150</wp:posOffset>
                </wp:positionH>
                <wp:positionV relativeFrom="margin">
                  <wp:posOffset>8486068</wp:posOffset>
                </wp:positionV>
                <wp:extent cx="4015740" cy="358140"/>
                <wp:effectExtent l="0" t="0" r="0" b="3810"/>
                <wp:wrapSquare wrapText="bothSides"/>
                <wp:docPr id="1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5740" cy="3581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2C407A" w14:textId="1527B072" w:rsidR="00685119" w:rsidRPr="006A6297" w:rsidRDefault="00685119">
                            <w:pPr>
                              <w:rPr>
                                <w:rFonts w:ascii="OpenDyslexic" w:hAnsi="OpenDyslexic"/>
                                <w:sz w:val="12"/>
                                <w:szCs w:val="12"/>
                              </w:rPr>
                            </w:pPr>
                            <w:r w:rsidRPr="006A6297">
                              <w:rPr>
                                <w:rFonts w:ascii="OpenDyslexic" w:hAnsi="OpenDyslexic"/>
                                <w:sz w:val="12"/>
                                <w:szCs w:val="12"/>
                              </w:rPr>
                              <w:t>Images : organismes modèles dans la recherche biomédicale (images issues de la recherche)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239C3E" id="_x0000_s1030" type="#_x0000_t202" style="position:absolute;left:0;text-align:left;margin-left:-14.5pt;margin-top:668.2pt;width:316.2pt;height:28.2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" filled="f" stroked="f">
                <v:textbox>
                  <w:txbxContent>
                    <w:p w14:paraId="6F2C407A" w14:textId="1527B072" w:rsidR="00685119" w:rsidRPr="006A6297" w:rsidRDefault="00685119">
                      <w:pPr>
                        <w:rPr>
                          <w:rFonts w:ascii="OpenDyslexic" w:hAnsi="OpenDyslexic"/>
                          <w:sz w:val="12"/>
                          <w:szCs w:val="12"/>
                        </w:rPr>
                      </w:pPr>
                      <w:r w:rsidRPr="006A6297">
                        <w:rPr>
                          <w:rFonts w:ascii="OpenDyslexic" w:hAnsi="OpenDyslexic"/>
                          <w:sz w:val="12"/>
                          <w:szCs w:val="12"/>
                        </w:rPr>
                        <w:t>Images : organismes modèles dans la recherche biomédicale (images issues de la recherche)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05DE39D1" w14:textId="016A4B82" w:rsidR="003F6E9F" w:rsidRPr="00CE1807" w:rsidRDefault="00D912CF" w:rsidP="004076C2">
      <w:pPr>
        <w:tabs>
          <w:tab w:val="left" w:pos="2635"/>
        </w:tabs>
        <w:jc w:val="both"/>
        <w:rPr>
          <w:rFonts w:ascii="OpenDyslexic" w:hAnsi="OpenDyslexic"/>
          <w:sz w:val="18"/>
          <w:szCs w:val="18"/>
        </w:rPr>
      </w:pPr>
      <w:r>
        <w:rPr>
          <w:rFonts w:ascii="OpenDyslexic" w:hAnsi="OpenDyslexic"/>
          <w:sz w:val="18"/>
          <w:szCs w:val="18"/>
        </w:rPr>
        <w:lastRenderedPageBreak/>
        <w:t xml:space="preserve">A l’intérieur de </w:t>
      </w:r>
      <w:r w:rsidRPr="00D912CF">
        <w:rPr>
          <w:rFonts w:ascii="OpenDyslexic" w:hAnsi="OpenDyslexic"/>
          <w:b/>
          <w:bCs/>
          <w:color w:val="FF0000"/>
          <w:sz w:val="18"/>
          <w:szCs w:val="18"/>
        </w:rPr>
        <w:t>toutes</w:t>
      </w:r>
      <w:r w:rsidRPr="00D912CF">
        <w:rPr>
          <w:rFonts w:ascii="OpenDyslexic" w:hAnsi="OpenDyslexic"/>
          <w:color w:val="FF0000"/>
          <w:sz w:val="18"/>
          <w:szCs w:val="18"/>
        </w:rPr>
        <w:t xml:space="preserve"> </w:t>
      </w:r>
      <w:r>
        <w:rPr>
          <w:rFonts w:ascii="OpenDyslexic" w:hAnsi="OpenDyslexic"/>
          <w:sz w:val="18"/>
          <w:szCs w:val="18"/>
        </w:rPr>
        <w:t xml:space="preserve">les cellules qui entrent dans la composition de </w:t>
      </w:r>
      <w:r w:rsidRPr="00D912CF">
        <w:rPr>
          <w:rFonts w:ascii="OpenDyslexic" w:hAnsi="OpenDyslexic"/>
          <w:b/>
          <w:bCs/>
          <w:color w:val="FF0000"/>
          <w:sz w:val="18"/>
          <w:szCs w:val="18"/>
        </w:rPr>
        <w:t>tous</w:t>
      </w:r>
      <w:r w:rsidRPr="00D912CF">
        <w:rPr>
          <w:rFonts w:ascii="OpenDyslexic" w:hAnsi="OpenDyslexic"/>
          <w:color w:val="FF0000"/>
          <w:sz w:val="18"/>
          <w:szCs w:val="18"/>
        </w:rPr>
        <w:t xml:space="preserve"> </w:t>
      </w:r>
      <w:r>
        <w:rPr>
          <w:rFonts w:ascii="OpenDyslexic" w:hAnsi="OpenDyslexic"/>
          <w:sz w:val="18"/>
          <w:szCs w:val="18"/>
        </w:rPr>
        <w:t xml:space="preserve">les êtres vivants de la planète se </w:t>
      </w:r>
      <w:r w:rsidRPr="00CD6B9B">
        <w:rPr>
          <w:rFonts w:ascii="OpenDyslexic" w:hAnsi="OpenDyslexic"/>
          <w:sz w:val="18"/>
          <w:szCs w:val="18"/>
        </w:rPr>
        <w:t>trouve l</w:t>
      </w:r>
      <w:r w:rsidR="003F6E9F" w:rsidRPr="00CD6B9B">
        <w:rPr>
          <w:rFonts w:ascii="OpenDyslexic" w:hAnsi="OpenDyslexic"/>
          <w:sz w:val="18"/>
          <w:szCs w:val="18"/>
        </w:rPr>
        <w:t xml:space="preserve">e </w:t>
      </w:r>
      <w:r w:rsidR="003F6E9F" w:rsidRPr="00CD6B9B">
        <w:rPr>
          <w:rFonts w:ascii="OpenDyslexic" w:hAnsi="OpenDyslexic"/>
          <w:b/>
          <w:color w:val="FF0000"/>
          <w:sz w:val="18"/>
          <w:szCs w:val="18"/>
        </w:rPr>
        <w:t>matériel génétique</w:t>
      </w:r>
      <w:r w:rsidR="0082052D" w:rsidRPr="00CD6B9B">
        <w:rPr>
          <w:rFonts w:ascii="OpenDyslexic" w:hAnsi="OpenDyslexic"/>
          <w:b/>
          <w:color w:val="FF0000"/>
          <w:sz w:val="18"/>
          <w:szCs w:val="18"/>
        </w:rPr>
        <w:t xml:space="preserve">. </w:t>
      </w:r>
      <w:r w:rsidR="0082052D" w:rsidRPr="00CD6B9B">
        <w:rPr>
          <w:rFonts w:ascii="OpenDyslexic" w:hAnsi="OpenDyslexic"/>
          <w:sz w:val="18"/>
          <w:szCs w:val="18"/>
        </w:rPr>
        <w:t>I</w:t>
      </w:r>
      <w:r w:rsidRPr="00CD6B9B">
        <w:rPr>
          <w:rFonts w:ascii="OpenDyslexic" w:hAnsi="OpenDyslexic"/>
          <w:sz w:val="18"/>
          <w:szCs w:val="18"/>
        </w:rPr>
        <w:t xml:space="preserve">l </w:t>
      </w:r>
      <w:r w:rsidR="003F6E9F" w:rsidRPr="00CD6B9B">
        <w:rPr>
          <w:rFonts w:ascii="OpenDyslexic" w:hAnsi="OpenDyslexic"/>
          <w:sz w:val="18"/>
          <w:szCs w:val="18"/>
        </w:rPr>
        <w:t xml:space="preserve">contient </w:t>
      </w:r>
      <w:r w:rsidR="00313B15" w:rsidRPr="00CD6B9B">
        <w:rPr>
          <w:rFonts w:ascii="OpenDyslexic" w:hAnsi="OpenDyslexic"/>
          <w:sz w:val="18"/>
          <w:szCs w:val="18"/>
        </w:rPr>
        <w:t>d</w:t>
      </w:r>
      <w:r w:rsidR="003F6E9F" w:rsidRPr="00CD6B9B">
        <w:rPr>
          <w:rFonts w:ascii="OpenDyslexic" w:hAnsi="OpenDyslexic"/>
          <w:sz w:val="18"/>
          <w:szCs w:val="18"/>
        </w:rPr>
        <w:t xml:space="preserve">es instructions précises </w:t>
      </w:r>
      <w:r w:rsidR="00A209F7" w:rsidRPr="00CD6B9B">
        <w:rPr>
          <w:rFonts w:ascii="OpenDyslexic" w:hAnsi="OpenDyslexic"/>
          <w:sz w:val="18"/>
          <w:szCs w:val="18"/>
        </w:rPr>
        <w:t xml:space="preserve">pour la </w:t>
      </w:r>
      <w:r w:rsidR="003F6E9F" w:rsidRPr="00CD6B9B">
        <w:rPr>
          <w:rFonts w:ascii="OpenDyslexic" w:hAnsi="OpenDyslexic"/>
          <w:sz w:val="18"/>
          <w:szCs w:val="18"/>
        </w:rPr>
        <w:t>fabrication de</w:t>
      </w:r>
      <w:r w:rsidRPr="00CD6B9B">
        <w:rPr>
          <w:rFonts w:ascii="OpenDyslexic" w:hAnsi="OpenDyslexic"/>
          <w:sz w:val="18"/>
          <w:szCs w:val="18"/>
        </w:rPr>
        <w:t xml:space="preserve"> chaque organisme</w:t>
      </w:r>
      <w:r w:rsidR="0082052D" w:rsidRPr="00CD6B9B">
        <w:rPr>
          <w:rFonts w:ascii="OpenDyslexic" w:hAnsi="OpenDyslexic"/>
          <w:sz w:val="18"/>
          <w:szCs w:val="18"/>
        </w:rPr>
        <w:t xml:space="preserve"> : ce sont les </w:t>
      </w:r>
      <w:r w:rsidR="0082052D" w:rsidRPr="00B45791">
        <w:rPr>
          <w:rFonts w:ascii="OpenDyslexic" w:hAnsi="OpenDyslexic"/>
          <w:b/>
          <w:bCs/>
          <w:color w:val="FF0000"/>
          <w:sz w:val="18"/>
          <w:szCs w:val="18"/>
        </w:rPr>
        <w:t>informations génétiques</w:t>
      </w:r>
      <w:r w:rsidR="0082052D" w:rsidRPr="00CD6B9B">
        <w:rPr>
          <w:rFonts w:ascii="OpenDyslexic" w:hAnsi="OpenDyslexic"/>
          <w:sz w:val="18"/>
          <w:szCs w:val="18"/>
        </w:rPr>
        <w:t>.</w:t>
      </w:r>
      <w:r w:rsidRPr="00CD6B9B">
        <w:rPr>
          <w:rFonts w:ascii="OpenDyslexic" w:hAnsi="OpenDyslexic"/>
          <w:sz w:val="18"/>
          <w:szCs w:val="18"/>
        </w:rPr>
        <w:t xml:space="preserve"> </w:t>
      </w:r>
      <w:r w:rsidR="00CA31AB" w:rsidRPr="00CD6B9B">
        <w:rPr>
          <w:rFonts w:ascii="OpenDyslexic" w:hAnsi="OpenDyslexic"/>
          <w:sz w:val="18"/>
          <w:szCs w:val="18"/>
        </w:rPr>
        <w:t xml:space="preserve">Chez les cellules </w:t>
      </w:r>
      <w:r w:rsidR="00CA31AB" w:rsidRPr="00CD6B9B">
        <w:rPr>
          <w:rFonts w:ascii="OpenDyslexic" w:hAnsi="OpenDyslexic"/>
          <w:b/>
          <w:bCs/>
          <w:color w:val="FF0000"/>
          <w:sz w:val="18"/>
          <w:szCs w:val="18"/>
        </w:rPr>
        <w:t>végétales</w:t>
      </w:r>
      <w:r w:rsidR="00CA31AB" w:rsidRPr="00CD6B9B">
        <w:rPr>
          <w:rFonts w:ascii="OpenDyslexic" w:hAnsi="OpenDyslexic"/>
          <w:color w:val="FF0000"/>
          <w:sz w:val="18"/>
          <w:szCs w:val="18"/>
        </w:rPr>
        <w:t xml:space="preserve"> </w:t>
      </w:r>
      <w:r w:rsidR="00CA31AB" w:rsidRPr="00CD6B9B">
        <w:rPr>
          <w:rFonts w:ascii="OpenDyslexic" w:hAnsi="OpenDyslexic"/>
          <w:sz w:val="18"/>
          <w:szCs w:val="18"/>
        </w:rPr>
        <w:t xml:space="preserve">et </w:t>
      </w:r>
      <w:r w:rsidR="00CA31AB" w:rsidRPr="00CD6B9B">
        <w:rPr>
          <w:rFonts w:ascii="OpenDyslexic" w:hAnsi="OpenDyslexic"/>
          <w:b/>
          <w:bCs/>
          <w:color w:val="FF0000"/>
          <w:sz w:val="18"/>
          <w:szCs w:val="18"/>
        </w:rPr>
        <w:t>animales</w:t>
      </w:r>
      <w:r w:rsidR="00CA31AB" w:rsidRPr="00CD6B9B">
        <w:rPr>
          <w:rFonts w:ascii="OpenDyslexic" w:hAnsi="OpenDyslexic"/>
          <w:b/>
          <w:bCs/>
          <w:color w:val="auto"/>
          <w:sz w:val="18"/>
          <w:szCs w:val="18"/>
        </w:rPr>
        <w:t>,</w:t>
      </w:r>
      <w:r w:rsidR="00CA31AB" w:rsidRPr="00CD6B9B">
        <w:rPr>
          <w:rFonts w:ascii="OpenDyslexic" w:hAnsi="OpenDyslexic"/>
          <w:sz w:val="18"/>
          <w:szCs w:val="18"/>
        </w:rPr>
        <w:t xml:space="preserve"> </w:t>
      </w:r>
      <w:r w:rsidR="003F6E9F" w:rsidRPr="00CD6B9B">
        <w:rPr>
          <w:rFonts w:ascii="OpenDyslexic" w:hAnsi="OpenDyslexic"/>
          <w:sz w:val="18"/>
          <w:szCs w:val="18"/>
        </w:rPr>
        <w:t xml:space="preserve">le matériel génétique se trouve dans le </w:t>
      </w:r>
      <w:r w:rsidR="003F6E9F" w:rsidRPr="00CD6B9B">
        <w:rPr>
          <w:rFonts w:ascii="OpenDyslexic" w:hAnsi="OpenDyslexic"/>
          <w:b/>
          <w:color w:val="FF0000"/>
          <w:sz w:val="18"/>
          <w:szCs w:val="18"/>
        </w:rPr>
        <w:t>noyau</w:t>
      </w:r>
      <w:r w:rsidR="003F6E9F" w:rsidRPr="00CD6B9B">
        <w:rPr>
          <w:rFonts w:ascii="OpenDyslexic" w:hAnsi="OpenDyslexic"/>
          <w:b/>
          <w:sz w:val="18"/>
          <w:szCs w:val="18"/>
        </w:rPr>
        <w:t xml:space="preserve">. </w:t>
      </w:r>
      <w:r w:rsidR="00CA31AB" w:rsidRPr="00CD6B9B">
        <w:rPr>
          <w:rFonts w:ascii="OpenDyslexic" w:hAnsi="OpenDyslexic"/>
          <w:bCs/>
          <w:sz w:val="18"/>
          <w:szCs w:val="18"/>
        </w:rPr>
        <w:t>Dans le cas d</w:t>
      </w:r>
      <w:r w:rsidR="00624A65" w:rsidRPr="00CD6B9B">
        <w:rPr>
          <w:rFonts w:ascii="OpenDyslexic" w:hAnsi="OpenDyslexic"/>
          <w:bCs/>
          <w:sz w:val="18"/>
          <w:szCs w:val="18"/>
        </w:rPr>
        <w:t>es bactéries, qui sont constituées d’une cellule sans noyau, le matériel génétique baigne dans le cytoplasme.</w:t>
      </w:r>
      <w:r w:rsidR="00624A65">
        <w:rPr>
          <w:rFonts w:ascii="OpenDyslexic" w:hAnsi="OpenDyslexic"/>
          <w:b/>
          <w:sz w:val="18"/>
          <w:szCs w:val="18"/>
        </w:rPr>
        <w:t xml:space="preserve"> </w:t>
      </w:r>
    </w:p>
    <w:p w14:paraId="25A2639C" w14:textId="2EFEFC44" w:rsidR="00CE1807" w:rsidRPr="0080281D" w:rsidRDefault="003F6E9F" w:rsidP="00CE1807">
      <w:pPr>
        <w:pStyle w:val="Sansinterligne"/>
        <w:spacing w:line="276" w:lineRule="auto"/>
        <w:rPr>
          <w:rFonts w:ascii="OpenDyslexic" w:hAnsi="OpenDyslexic"/>
          <w:b/>
          <w:bCs/>
          <w:sz w:val="18"/>
          <w:szCs w:val="18"/>
        </w:rPr>
      </w:pPr>
      <w:r w:rsidRPr="0080281D">
        <w:rPr>
          <w:rFonts w:ascii="OpenDyslexic" w:hAnsi="OpenDyslexic"/>
          <w:b/>
          <w:bCs/>
        </w:rPr>
        <w:t>Mes représentations </w:t>
      </w:r>
    </w:p>
    <w:p w14:paraId="3F1BF00A" w14:textId="61773479" w:rsidR="00CE1807" w:rsidRPr="00CE1807" w:rsidRDefault="00CE1807" w:rsidP="00CE1807">
      <w:pPr>
        <w:pStyle w:val="Sansinterligne"/>
        <w:spacing w:line="276" w:lineRule="auto"/>
        <w:rPr>
          <w:rFonts w:ascii="OpenDyslexic" w:hAnsi="OpenDyslexic"/>
          <w:sz w:val="18"/>
          <w:szCs w:val="18"/>
        </w:rPr>
      </w:pPr>
    </w:p>
    <w:p w14:paraId="395CBC6D" w14:textId="55567930" w:rsidR="003F6E9F" w:rsidRDefault="003F6E9F" w:rsidP="004076C2">
      <w:pPr>
        <w:pStyle w:val="Sansinterligne"/>
        <w:spacing w:line="276" w:lineRule="auto"/>
        <w:jc w:val="both"/>
        <w:rPr>
          <w:sz w:val="18"/>
          <w:szCs w:val="18"/>
        </w:rPr>
      </w:pPr>
      <w:r w:rsidRPr="00CE1807">
        <w:rPr>
          <w:rFonts w:ascii="OpenDyslexic" w:hAnsi="OpenDyslexic"/>
          <w:sz w:val="18"/>
          <w:szCs w:val="18"/>
        </w:rPr>
        <w:t>Que t’inspire la notion de matériel génétique ? Écris tous les mots/définitions qui sont en lien avec cette not</w:t>
      </w:r>
      <w:r w:rsidRPr="00911A37">
        <w:rPr>
          <w:rFonts w:ascii="OpenDyslexic" w:hAnsi="OpenDyslexic"/>
          <w:sz w:val="18"/>
          <w:szCs w:val="18"/>
        </w:rPr>
        <w:t>ion</w:t>
      </w:r>
      <w:r w:rsidR="00911A37" w:rsidRPr="00911A37">
        <w:rPr>
          <w:rFonts w:ascii="OpenDyslexic" w:hAnsi="OpenDyslexic"/>
          <w:sz w:val="18"/>
          <w:szCs w:val="18"/>
        </w:rPr>
        <w:t>. Tu peux également faire des schémas si tu le préfères.</w:t>
      </w:r>
    </w:p>
    <w:p w14:paraId="4BDECD52" w14:textId="547B0459" w:rsidR="00CE1807" w:rsidRPr="00CE1807" w:rsidRDefault="00F035C9" w:rsidP="00CE1807">
      <w:pPr>
        <w:pStyle w:val="Sansinterligne"/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3B1C792" wp14:editId="3FE612C4">
                <wp:simplePos x="0" y="0"/>
                <wp:positionH relativeFrom="margin">
                  <wp:posOffset>-114300</wp:posOffset>
                </wp:positionH>
                <wp:positionV relativeFrom="paragraph">
                  <wp:posOffset>248920</wp:posOffset>
                </wp:positionV>
                <wp:extent cx="5943600" cy="5664200"/>
                <wp:effectExtent l="0" t="0" r="19050" b="12700"/>
                <wp:wrapNone/>
                <wp:docPr id="16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943600" cy="5664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5A2C70" id="Rectangle 50" o:spid="_x0000_s1026" style="position:absolute;margin-left:-9pt;margin-top:19.6pt;width:468pt;height:446pt;z-index:2516654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" fillcolor="white [3201]" strokecolor="black [3200]" strokeweight="1pt">
                <w10:wrap anchorx="margin"/>
              </v:rect>
            </w:pict>
          </mc:Fallback>
        </mc:AlternateContent>
      </w:r>
    </w:p>
    <w:p w14:paraId="35B56F99" w14:textId="4F679990" w:rsidR="003F6E9F" w:rsidRDefault="003F6E9F" w:rsidP="003F6E9F">
      <w:pPr>
        <w:jc w:val="both"/>
      </w:pPr>
    </w:p>
    <w:p w14:paraId="49704352" w14:textId="62834759" w:rsidR="00856682" w:rsidRDefault="00856682" w:rsidP="005C658B">
      <w:pPr>
        <w:spacing w:after="0" w:line="240" w:lineRule="auto"/>
      </w:pPr>
    </w:p>
    <w:sectPr w:rsidR="00856682">
      <w:headerReference w:type="default" r:id="rId17"/>
      <w:footerReference w:type="defaul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7541D2" w14:textId="77777777" w:rsidR="009537DF" w:rsidRDefault="009537DF" w:rsidP="003F6E9F">
      <w:pPr>
        <w:spacing w:after="0" w:line="240" w:lineRule="auto"/>
      </w:pPr>
      <w:r>
        <w:separator/>
      </w:r>
    </w:p>
  </w:endnote>
  <w:endnote w:type="continuationSeparator" w:id="0">
    <w:p w14:paraId="013BAA82" w14:textId="77777777" w:rsidR="009537DF" w:rsidRDefault="009537DF" w:rsidP="003F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(Titres CS)">
    <w:altName w:val="Arial"/>
    <w:charset w:val="00"/>
    <w:family w:val="auto"/>
    <w:pitch w:val="default"/>
  </w:font>
  <w:font w:name="Times New Roman (Titres CS)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Dyslexic">
    <w:panose1 w:val="000005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11949" w14:textId="778DC3C9" w:rsidR="005D2096" w:rsidRDefault="00856682">
    <w:pPr>
      <w:pStyle w:val="Pieddepag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06855B58" wp14:editId="27F90820">
          <wp:simplePos x="0" y="0"/>
          <wp:positionH relativeFrom="margin">
            <wp:posOffset>1174115</wp:posOffset>
          </wp:positionH>
          <wp:positionV relativeFrom="margin">
            <wp:posOffset>8758378</wp:posOffset>
          </wp:positionV>
          <wp:extent cx="1051560" cy="692801"/>
          <wp:effectExtent l="0" t="0" r="0" b="0"/>
          <wp:wrapSquare wrapText="bothSides"/>
          <wp:docPr id="2045354165" name="Image 2045354165" descr="Une image contenant noir, obscurité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624488FE-9C34-4EB2-A015-FF092B5962D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 11" descr="Une image contenant noir, obscurité&#10;&#10;Description générée automatiquement">
                    <a:extLst>
                      <a:ext uri="{FF2B5EF4-FFF2-40B4-BE49-F238E27FC236}">
                        <a16:creationId xmlns:a16="http://schemas.microsoft.com/office/drawing/2014/main" id="{624488FE-9C34-4EB2-A015-FF092B5962D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1560" cy="6928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A43BF">
      <w:rPr>
        <w:noProof/>
      </w:rPr>
      <w:drawing>
        <wp:anchor distT="0" distB="0" distL="114300" distR="114300" simplePos="0" relativeHeight="251641856" behindDoc="0" locked="0" layoutInCell="1" allowOverlap="1" wp14:anchorId="377DE46B" wp14:editId="58765D01">
          <wp:simplePos x="0" y="0"/>
          <wp:positionH relativeFrom="margin">
            <wp:posOffset>-588010</wp:posOffset>
          </wp:positionH>
          <wp:positionV relativeFrom="bottomMargin">
            <wp:posOffset>-62536</wp:posOffset>
          </wp:positionV>
          <wp:extent cx="1691640" cy="695960"/>
          <wp:effectExtent l="0" t="0" r="3810" b="8890"/>
          <wp:wrapSquare wrapText="bothSides"/>
          <wp:docPr id="1103622848" name="Image 1" descr="Une image contenant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3622848" name="Image 1" descr="Une image contenant logo&#10;&#10;Description générée automatiquement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1640" cy="695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34201" w14:textId="77777777" w:rsidR="009537DF" w:rsidRDefault="009537DF" w:rsidP="003F6E9F">
      <w:pPr>
        <w:spacing w:after="0" w:line="240" w:lineRule="auto"/>
      </w:pPr>
      <w:r>
        <w:separator/>
      </w:r>
    </w:p>
  </w:footnote>
  <w:footnote w:type="continuationSeparator" w:id="0">
    <w:p w14:paraId="379E40ED" w14:textId="77777777" w:rsidR="009537DF" w:rsidRDefault="009537DF" w:rsidP="003F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D9FC2" w14:textId="63331AA1" w:rsidR="003F6E9F" w:rsidRDefault="00510C10">
    <w:pPr>
      <w:pStyle w:val="En-tte"/>
    </w:pPr>
    <w:r w:rsidRPr="003F6E9F">
      <w:rPr>
        <w:noProof/>
      </w:rPr>
      <mc:AlternateContent>
        <mc:Choice Requires="wps">
          <w:drawing>
            <wp:anchor distT="91440" distB="91440" distL="137160" distR="137160" simplePos="0" relativeHeight="251660288" behindDoc="0" locked="0" layoutInCell="0" allowOverlap="1" wp14:anchorId="053A27C4" wp14:editId="0BE27F62">
              <wp:simplePos x="0" y="0"/>
              <wp:positionH relativeFrom="margin">
                <wp:posOffset>1577975</wp:posOffset>
              </wp:positionH>
              <wp:positionV relativeFrom="margin">
                <wp:posOffset>-3380105</wp:posOffset>
              </wp:positionV>
              <wp:extent cx="434975" cy="5688330"/>
              <wp:effectExtent l="2223" t="0" r="5397" b="5398"/>
              <wp:wrapSquare wrapText="bothSides"/>
              <wp:docPr id="306" name="Forme automatiqu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5400000">
                        <a:off x="0" y="0"/>
                        <a:ext cx="434975" cy="5688330"/>
                      </a:xfrm>
                      <a:prstGeom prst="roundRect">
                        <a:avLst>
                          <a:gd name="adj" fmla="val 13032"/>
                        </a:avLst>
                      </a:prstGeom>
                      <a:solidFill>
                        <a:srgbClr val="ED7D31">
                          <a:lumMod val="60000"/>
                          <a:lumOff val="40000"/>
                        </a:srgbClr>
                      </a:solidFill>
                    </wps:spPr>
                    <wps:txbx>
                      <w:txbxContent>
                        <w:p w14:paraId="34362E32" w14:textId="77777777" w:rsidR="003F6E9F" w:rsidRPr="0092229F" w:rsidRDefault="003F6E9F" w:rsidP="003F6E9F">
                          <w:pPr>
                            <w:jc w:val="center"/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auto"/>
                              <w:lang w:val="fr-CH"/>
                            </w:rPr>
                          </w:pPr>
                          <w:r w:rsidRPr="0092229F"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auto"/>
                            </w:rPr>
                            <w:t>Fiche élève</w:t>
                          </w:r>
                          <w:r w:rsidRPr="0092229F"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auto"/>
                            </w:rPr>
                            <w:tab/>
                          </w:r>
                          <w:r w:rsidRPr="0092229F"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auto"/>
                            </w:rPr>
                            <w:tab/>
                          </w:r>
                          <w:r w:rsidRPr="0092229F"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auto"/>
                            </w:rPr>
                            <w:tab/>
                          </w:r>
                          <w:r w:rsidRPr="0092229F"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auto"/>
                            </w:rPr>
                            <w:tab/>
                            <w:t>LA GENETIQUE AUTREMENT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53A27C4" id="Forme automatique 2" o:spid="_x0000_s1031" style="position:absolute;margin-left:124.25pt;margin-top:-266.15pt;width:34.25pt;height:447.9pt;rotation:90;z-index:251660288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" o:allowincell="f" fillcolor="#f4b183" stroked="f">
              <v:textbox>
                <w:txbxContent>
                  <w:p w14:paraId="34362E32" w14:textId="77777777" w:rsidR="003F6E9F" w:rsidRPr="0092229F" w:rsidRDefault="003F6E9F" w:rsidP="003F6E9F">
                    <w:pPr>
                      <w:jc w:val="center"/>
                      <w:rPr>
                        <w:rFonts w:asciiTheme="majorHAnsi" w:eastAsiaTheme="majorEastAsia" w:hAnsiTheme="majorHAnsi" w:cstheme="majorBidi"/>
                        <w:b/>
                        <w:bCs/>
                        <w:color w:val="auto"/>
                        <w:lang w:val="fr-CH"/>
                      </w:rPr>
                    </w:pPr>
                    <w:r w:rsidRPr="0092229F">
                      <w:rPr>
                        <w:rFonts w:asciiTheme="majorHAnsi" w:eastAsiaTheme="majorEastAsia" w:hAnsiTheme="majorHAnsi" w:cstheme="majorBidi"/>
                        <w:b/>
                        <w:bCs/>
                        <w:color w:val="auto"/>
                      </w:rPr>
                      <w:t>Fiche élève</w:t>
                    </w:r>
                    <w:r w:rsidRPr="0092229F">
                      <w:rPr>
                        <w:rFonts w:asciiTheme="majorHAnsi" w:eastAsiaTheme="majorEastAsia" w:hAnsiTheme="majorHAnsi" w:cstheme="majorBidi"/>
                        <w:b/>
                        <w:bCs/>
                        <w:color w:val="auto"/>
                      </w:rPr>
                      <w:tab/>
                    </w:r>
                    <w:r w:rsidRPr="0092229F">
                      <w:rPr>
                        <w:rFonts w:asciiTheme="majorHAnsi" w:eastAsiaTheme="majorEastAsia" w:hAnsiTheme="majorHAnsi" w:cstheme="majorBidi"/>
                        <w:b/>
                        <w:bCs/>
                        <w:color w:val="auto"/>
                      </w:rPr>
                      <w:tab/>
                    </w:r>
                    <w:r w:rsidRPr="0092229F">
                      <w:rPr>
                        <w:rFonts w:asciiTheme="majorHAnsi" w:eastAsiaTheme="majorEastAsia" w:hAnsiTheme="majorHAnsi" w:cstheme="majorBidi"/>
                        <w:b/>
                        <w:bCs/>
                        <w:color w:val="auto"/>
                      </w:rPr>
                      <w:tab/>
                    </w:r>
                    <w:r w:rsidRPr="0092229F">
                      <w:rPr>
                        <w:rFonts w:asciiTheme="majorHAnsi" w:eastAsiaTheme="majorEastAsia" w:hAnsiTheme="majorHAnsi" w:cstheme="majorBidi"/>
                        <w:b/>
                        <w:bCs/>
                        <w:color w:val="auto"/>
                      </w:rPr>
                      <w:tab/>
                      <w:t>LA GENETIQUE AUTREMENT</w:t>
                    </w:r>
                  </w:p>
                </w:txbxContent>
              </v:textbox>
              <w10:wrap type="square" anchorx="margin" anchory="margin"/>
            </v:roundrect>
          </w:pict>
        </mc:Fallback>
      </mc:AlternateContent>
    </w:r>
    <w:r w:rsidR="003F6E9F" w:rsidRPr="003F6E9F">
      <w:rPr>
        <w:noProof/>
      </w:rPr>
      <w:drawing>
        <wp:anchor distT="0" distB="0" distL="114300" distR="114300" simplePos="0" relativeHeight="251659264" behindDoc="0" locked="0" layoutInCell="1" allowOverlap="1" wp14:anchorId="754E3F66" wp14:editId="6648AFFE">
          <wp:simplePos x="0" y="0"/>
          <wp:positionH relativeFrom="margin">
            <wp:posOffset>4761865</wp:posOffset>
          </wp:positionH>
          <wp:positionV relativeFrom="margin">
            <wp:posOffset>-751840</wp:posOffset>
          </wp:positionV>
          <wp:extent cx="1386840" cy="887095"/>
          <wp:effectExtent l="0" t="0" r="3810" b="8255"/>
          <wp:wrapSquare wrapText="bothSides"/>
          <wp:docPr id="2693" name="Image 26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244" t="31592" r="42107" b="12941"/>
                  <a:stretch/>
                </pic:blipFill>
                <pic:spPr bwMode="auto">
                  <a:xfrm>
                    <a:off x="0" y="0"/>
                    <a:ext cx="1386840" cy="88709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547FA7"/>
    <w:multiLevelType w:val="hybridMultilevel"/>
    <w:tmpl w:val="0A6646EA"/>
    <w:lvl w:ilvl="0" w:tplc="0C16FE60">
      <w:start w:val="1"/>
      <w:numFmt w:val="upperRoman"/>
      <w:pStyle w:val="Titre1"/>
      <w:lvlText w:val="%1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 w:tplc="527E0486">
      <w:start w:val="1"/>
      <w:numFmt w:val="upperLetter"/>
      <w:pStyle w:val="Titre2"/>
      <w:lvlText w:val="%2."/>
      <w:lvlJc w:val="left"/>
      <w:pPr>
        <w:ind w:left="72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 w:tplc="C9A447D6">
      <w:start w:val="1"/>
      <w:numFmt w:val="decimal"/>
      <w:pStyle w:val="Titre3"/>
      <w:lvlText w:val="%3."/>
      <w:lvlJc w:val="left"/>
      <w:pPr>
        <w:ind w:left="1440" w:firstLine="0"/>
      </w:pPr>
      <w:rPr>
        <w:color w:val="000000" w:themeColor="text1"/>
      </w:rPr>
    </w:lvl>
    <w:lvl w:ilvl="3" w:tplc="2FE85EF8">
      <w:start w:val="1"/>
      <w:numFmt w:val="lowerLetter"/>
      <w:pStyle w:val="Titre4"/>
      <w:lvlText w:val="%4)"/>
      <w:lvlJc w:val="left"/>
      <w:pPr>
        <w:ind w:left="2160" w:firstLine="0"/>
      </w:pPr>
    </w:lvl>
    <w:lvl w:ilvl="4" w:tplc="D8A6198E">
      <w:start w:val="1"/>
      <w:numFmt w:val="decimal"/>
      <w:pStyle w:val="Titre5"/>
      <w:lvlText w:val="(%5)"/>
      <w:lvlJc w:val="left"/>
      <w:pPr>
        <w:ind w:left="2880" w:firstLine="0"/>
      </w:pPr>
    </w:lvl>
    <w:lvl w:ilvl="5" w:tplc="E5628404">
      <w:start w:val="1"/>
      <w:numFmt w:val="lowerLetter"/>
      <w:pStyle w:val="Titre6"/>
      <w:lvlText w:val="(%6)"/>
      <w:lvlJc w:val="left"/>
      <w:pPr>
        <w:ind w:left="3600" w:firstLine="0"/>
      </w:pPr>
    </w:lvl>
    <w:lvl w:ilvl="6" w:tplc="0FC20072">
      <w:start w:val="1"/>
      <w:numFmt w:val="lowerRoman"/>
      <w:pStyle w:val="Titre7"/>
      <w:lvlText w:val="(%7)"/>
      <w:lvlJc w:val="left"/>
      <w:pPr>
        <w:ind w:left="4320" w:firstLine="0"/>
      </w:pPr>
    </w:lvl>
    <w:lvl w:ilvl="7" w:tplc="819E29C2">
      <w:start w:val="1"/>
      <w:numFmt w:val="lowerLetter"/>
      <w:pStyle w:val="Titre8"/>
      <w:lvlText w:val="(%8)"/>
      <w:lvlJc w:val="left"/>
      <w:pPr>
        <w:ind w:left="5040" w:firstLine="0"/>
      </w:pPr>
    </w:lvl>
    <w:lvl w:ilvl="8" w:tplc="52340EE8">
      <w:start w:val="1"/>
      <w:numFmt w:val="lowerRoman"/>
      <w:pStyle w:val="Titre9"/>
      <w:lvlText w:val="(%9)"/>
      <w:lvlJc w:val="left"/>
      <w:pPr>
        <w:ind w:left="5760" w:firstLine="0"/>
      </w:pPr>
    </w:lvl>
  </w:abstractNum>
  <w:num w:numId="1" w16cid:durableId="1863202578">
    <w:abstractNumId w:val="0"/>
  </w:num>
  <w:num w:numId="2" w16cid:durableId="6659381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EBE"/>
    <w:rsid w:val="001831DC"/>
    <w:rsid w:val="00210A0D"/>
    <w:rsid w:val="00215C28"/>
    <w:rsid w:val="002A111C"/>
    <w:rsid w:val="002A5EDC"/>
    <w:rsid w:val="002C541E"/>
    <w:rsid w:val="00307551"/>
    <w:rsid w:val="00313B15"/>
    <w:rsid w:val="00365E22"/>
    <w:rsid w:val="003F6E9F"/>
    <w:rsid w:val="004076C2"/>
    <w:rsid w:val="00407E4E"/>
    <w:rsid w:val="00510C10"/>
    <w:rsid w:val="005535F1"/>
    <w:rsid w:val="00571BBD"/>
    <w:rsid w:val="0058512B"/>
    <w:rsid w:val="005C658B"/>
    <w:rsid w:val="005C6EBE"/>
    <w:rsid w:val="005D2096"/>
    <w:rsid w:val="00624A65"/>
    <w:rsid w:val="00685119"/>
    <w:rsid w:val="006A6297"/>
    <w:rsid w:val="00754E0C"/>
    <w:rsid w:val="0080281D"/>
    <w:rsid w:val="0082052D"/>
    <w:rsid w:val="00856682"/>
    <w:rsid w:val="008A4988"/>
    <w:rsid w:val="008C024D"/>
    <w:rsid w:val="00911A37"/>
    <w:rsid w:val="0092229F"/>
    <w:rsid w:val="009537DF"/>
    <w:rsid w:val="00970D16"/>
    <w:rsid w:val="0099198D"/>
    <w:rsid w:val="009B6621"/>
    <w:rsid w:val="00A209F7"/>
    <w:rsid w:val="00A7499C"/>
    <w:rsid w:val="00A84780"/>
    <w:rsid w:val="00AF78AC"/>
    <w:rsid w:val="00B45791"/>
    <w:rsid w:val="00B75EF8"/>
    <w:rsid w:val="00C636A6"/>
    <w:rsid w:val="00C67D7A"/>
    <w:rsid w:val="00CA1900"/>
    <w:rsid w:val="00CA31AB"/>
    <w:rsid w:val="00CA43BF"/>
    <w:rsid w:val="00CD6B9B"/>
    <w:rsid w:val="00CE1807"/>
    <w:rsid w:val="00D912CF"/>
    <w:rsid w:val="00E436C7"/>
    <w:rsid w:val="00E92C0F"/>
    <w:rsid w:val="00EC1E9D"/>
    <w:rsid w:val="00ED5C0B"/>
    <w:rsid w:val="00F035C9"/>
    <w:rsid w:val="00F1012F"/>
    <w:rsid w:val="00F31A1A"/>
    <w:rsid w:val="00FB4ED3"/>
    <w:rsid w:val="00FF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646985"/>
  <w15:chartTrackingRefBased/>
  <w15:docId w15:val="{31EB911E-CF3B-4771-A779-3168B6ECB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5" w:qFormat="1"/>
    <w:lsdException w:name="heading 2" w:semiHidden="1" w:uiPriority="6" w:unhideWhenUsed="1" w:qFormat="1"/>
    <w:lsdException w:name="heading 3" w:semiHidden="1" w:uiPriority="7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6E9F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360" w:line="288" w:lineRule="auto"/>
    </w:pPr>
    <w:rPr>
      <w:rFonts w:ascii="Calibri" w:eastAsia="Calibri" w:hAnsi="Calibri" w:cs="Calibri"/>
      <w:color w:val="000000" w:themeColor="text1"/>
      <w:sz w:val="28"/>
      <w:szCs w:val="28"/>
      <w:lang w:val="fr-FR" w:eastAsia="ja-JP" w:bidi="fr-FR"/>
    </w:rPr>
  </w:style>
  <w:style w:type="paragraph" w:styleId="Titre1">
    <w:name w:val="heading 1"/>
    <w:basedOn w:val="Normal"/>
    <w:next w:val="Normal"/>
    <w:link w:val="Titre1Car"/>
    <w:uiPriority w:val="5"/>
    <w:qFormat/>
    <w:rsid w:val="003F6E9F"/>
    <w:pPr>
      <w:keepNext/>
      <w:keepLines/>
      <w:numPr>
        <w:numId w:val="1"/>
      </w:numPr>
      <w:spacing w:after="280" w:line="264" w:lineRule="auto"/>
      <w:outlineLvl w:val="0"/>
    </w:pPr>
    <w:rPr>
      <w:rFonts w:eastAsia="Calibri Light" w:cs="Arial (Titres CS)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6"/>
    <w:qFormat/>
    <w:rsid w:val="003F6E9F"/>
    <w:pPr>
      <w:keepNext/>
      <w:keepLines/>
      <w:numPr>
        <w:ilvl w:val="1"/>
        <w:numId w:val="1"/>
      </w:numPr>
      <w:spacing w:before="140" w:after="120" w:line="264" w:lineRule="auto"/>
      <w:outlineLvl w:val="1"/>
    </w:pPr>
    <w:rPr>
      <w:rFonts w:eastAsia="Calibri Light" w:cs="Arial (Titres CS)"/>
      <w:b/>
      <w:szCs w:val="26"/>
    </w:rPr>
  </w:style>
  <w:style w:type="paragraph" w:styleId="Titre3">
    <w:name w:val="heading 3"/>
    <w:basedOn w:val="Normal"/>
    <w:next w:val="Normal"/>
    <w:link w:val="Titre3Car"/>
    <w:uiPriority w:val="7"/>
    <w:unhideWhenUsed/>
    <w:qFormat/>
    <w:rsid w:val="003F6E9F"/>
    <w:pPr>
      <w:keepNext/>
      <w:keepLines/>
      <w:numPr>
        <w:ilvl w:val="2"/>
        <w:numId w:val="1"/>
      </w:numPr>
      <w:spacing w:before="140" w:after="120" w:line="264" w:lineRule="auto"/>
      <w:outlineLvl w:val="2"/>
    </w:pPr>
    <w:rPr>
      <w:rFonts w:ascii="Calibri Light" w:eastAsia="Calibri Light" w:hAnsi="Calibri Light" w:cs="Times New Roman (Titres CS)"/>
      <w:b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F6E9F"/>
    <w:pPr>
      <w:keepNext/>
      <w:keepLines/>
      <w:numPr>
        <w:ilvl w:val="3"/>
        <w:numId w:val="1"/>
      </w:numPr>
      <w:spacing w:before="140" w:after="120" w:line="264" w:lineRule="auto"/>
      <w:outlineLvl w:val="3"/>
    </w:pPr>
    <w:rPr>
      <w:rFonts w:ascii="Calibri Light" w:eastAsia="Calibri Light" w:hAnsi="Calibri Light" w:cs="Calibri Light"/>
      <w:iCs/>
      <w:caps/>
      <w:sz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F6E9F"/>
    <w:pPr>
      <w:keepNext/>
      <w:keepLines/>
      <w:numPr>
        <w:ilvl w:val="4"/>
        <w:numId w:val="1"/>
      </w:numPr>
      <w:spacing w:before="140" w:after="120" w:line="264" w:lineRule="auto"/>
      <w:outlineLvl w:val="4"/>
    </w:pPr>
    <w:rPr>
      <w:rFonts w:ascii="Calibri Light" w:eastAsia="Calibri Light" w:hAnsi="Calibri Light" w:cs="Calibri Light"/>
      <w:b/>
      <w:caps/>
      <w:color w:val="4472C4" w:themeColor="accent1"/>
      <w:sz w:val="2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F6E9F"/>
    <w:pPr>
      <w:keepNext/>
      <w:keepLines/>
      <w:numPr>
        <w:ilvl w:val="5"/>
        <w:numId w:val="1"/>
      </w:numPr>
      <w:spacing w:before="140" w:after="120" w:line="264" w:lineRule="auto"/>
      <w:outlineLvl w:val="5"/>
    </w:pPr>
    <w:rPr>
      <w:rFonts w:ascii="Calibri Light" w:eastAsia="Calibri Light" w:hAnsi="Calibri Light" w:cs="Calibri Light"/>
      <w:caps/>
      <w:color w:val="4472C4" w:themeColor="accent1"/>
      <w:sz w:val="2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F6E9F"/>
    <w:pPr>
      <w:keepNext/>
      <w:keepLines/>
      <w:numPr>
        <w:ilvl w:val="6"/>
        <w:numId w:val="1"/>
      </w:numPr>
      <w:spacing w:before="140" w:after="120" w:line="264" w:lineRule="auto"/>
      <w:outlineLvl w:val="6"/>
    </w:pPr>
    <w:rPr>
      <w:rFonts w:ascii="Calibri Light" w:eastAsia="Calibri Light" w:hAnsi="Calibri Light" w:cs="Calibri Light"/>
      <w:b/>
      <w:iCs/>
      <w:caps/>
      <w:color w:val="8496B0" w:themeColor="text2" w:themeTint="99"/>
      <w:sz w:val="2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F6E9F"/>
    <w:pPr>
      <w:keepNext/>
      <w:keepLines/>
      <w:numPr>
        <w:ilvl w:val="7"/>
        <w:numId w:val="1"/>
      </w:numPr>
      <w:spacing w:before="140" w:after="120" w:line="264" w:lineRule="auto"/>
      <w:outlineLvl w:val="7"/>
    </w:pPr>
    <w:rPr>
      <w:rFonts w:ascii="Calibri Light" w:eastAsia="Calibri Light" w:hAnsi="Calibri Light" w:cs="Calibri Light"/>
      <w:caps/>
      <w:color w:val="8496B0" w:themeColor="text2" w:themeTint="99"/>
      <w:sz w:val="20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F6E9F"/>
    <w:pPr>
      <w:keepNext/>
      <w:keepLines/>
      <w:numPr>
        <w:ilvl w:val="8"/>
        <w:numId w:val="1"/>
      </w:numPr>
      <w:spacing w:before="140" w:after="120" w:line="264" w:lineRule="auto"/>
      <w:outlineLvl w:val="8"/>
    </w:pPr>
    <w:rPr>
      <w:rFonts w:ascii="Calibri Light" w:eastAsia="Calibri Light" w:hAnsi="Calibri Light" w:cs="Calibri Light"/>
      <w:b/>
      <w:iCs/>
      <w:caps/>
      <w:color w:val="4472C4" w:themeColor="accent1"/>
      <w:sz w:val="16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F6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F6E9F"/>
    <w:rPr>
      <w:rFonts w:ascii="Segoe UI" w:hAnsi="Segoe UI" w:cs="Segoe UI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5"/>
    <w:rsid w:val="003F6E9F"/>
    <w:rPr>
      <w:rFonts w:ascii="Calibri" w:eastAsia="Calibri Light" w:hAnsi="Calibri" w:cs="Arial (Titres CS)"/>
      <w:color w:val="000000" w:themeColor="text1"/>
      <w:sz w:val="36"/>
      <w:szCs w:val="32"/>
      <w:lang w:val="fr-FR" w:eastAsia="ja-JP" w:bidi="fr-FR"/>
    </w:rPr>
  </w:style>
  <w:style w:type="character" w:customStyle="1" w:styleId="Titre2Car">
    <w:name w:val="Titre 2 Car"/>
    <w:basedOn w:val="Policepardfaut"/>
    <w:link w:val="Titre2"/>
    <w:uiPriority w:val="6"/>
    <w:rsid w:val="003F6E9F"/>
    <w:rPr>
      <w:rFonts w:ascii="Calibri" w:eastAsia="Calibri Light" w:hAnsi="Calibri" w:cs="Arial (Titres CS)"/>
      <w:b/>
      <w:color w:val="000000" w:themeColor="text1"/>
      <w:sz w:val="28"/>
      <w:szCs w:val="26"/>
      <w:lang w:val="fr-FR" w:eastAsia="ja-JP" w:bidi="fr-FR"/>
    </w:rPr>
  </w:style>
  <w:style w:type="character" w:customStyle="1" w:styleId="Titre3Car">
    <w:name w:val="Titre 3 Car"/>
    <w:basedOn w:val="Policepardfaut"/>
    <w:link w:val="Titre3"/>
    <w:uiPriority w:val="7"/>
    <w:rsid w:val="003F6E9F"/>
    <w:rPr>
      <w:rFonts w:ascii="Calibri Light" w:eastAsia="Calibri Light" w:hAnsi="Calibri Light" w:cs="Times New Roman (Titres CS)"/>
      <w:b/>
      <w:color w:val="000000" w:themeColor="text1"/>
      <w:sz w:val="24"/>
      <w:szCs w:val="24"/>
      <w:lang w:val="fr-FR" w:eastAsia="ja-JP" w:bidi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3F6E9F"/>
    <w:rPr>
      <w:rFonts w:ascii="Calibri Light" w:eastAsia="Calibri Light" w:hAnsi="Calibri Light" w:cs="Calibri Light"/>
      <w:iCs/>
      <w:caps/>
      <w:color w:val="000000" w:themeColor="text1"/>
      <w:sz w:val="24"/>
      <w:szCs w:val="28"/>
      <w:lang w:val="fr-FR" w:eastAsia="ja-JP" w:bidi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3F6E9F"/>
    <w:rPr>
      <w:rFonts w:ascii="Calibri Light" w:eastAsia="Calibri Light" w:hAnsi="Calibri Light" w:cs="Calibri Light"/>
      <w:b/>
      <w:caps/>
      <w:color w:val="4472C4" w:themeColor="accent1"/>
      <w:sz w:val="20"/>
      <w:szCs w:val="28"/>
      <w:lang w:val="fr-FR" w:eastAsia="ja-JP" w:bidi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3F6E9F"/>
    <w:rPr>
      <w:rFonts w:ascii="Calibri Light" w:eastAsia="Calibri Light" w:hAnsi="Calibri Light" w:cs="Calibri Light"/>
      <w:caps/>
      <w:color w:val="4472C4" w:themeColor="accent1"/>
      <w:sz w:val="20"/>
      <w:szCs w:val="28"/>
      <w:lang w:val="fr-FR" w:eastAsia="ja-JP" w:bidi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3F6E9F"/>
    <w:rPr>
      <w:rFonts w:ascii="Calibri Light" w:eastAsia="Calibri Light" w:hAnsi="Calibri Light" w:cs="Calibri Light"/>
      <w:b/>
      <w:iCs/>
      <w:caps/>
      <w:color w:val="8496B0" w:themeColor="text2" w:themeTint="99"/>
      <w:sz w:val="20"/>
      <w:szCs w:val="28"/>
      <w:lang w:val="fr-FR" w:eastAsia="ja-JP" w:bidi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3F6E9F"/>
    <w:rPr>
      <w:rFonts w:ascii="Calibri Light" w:eastAsia="Calibri Light" w:hAnsi="Calibri Light" w:cs="Calibri Light"/>
      <w:caps/>
      <w:color w:val="8496B0" w:themeColor="text2" w:themeTint="99"/>
      <w:sz w:val="20"/>
      <w:szCs w:val="21"/>
      <w:lang w:val="fr-FR" w:eastAsia="ja-JP" w:bidi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3F6E9F"/>
    <w:rPr>
      <w:rFonts w:ascii="Calibri Light" w:eastAsia="Calibri Light" w:hAnsi="Calibri Light" w:cs="Calibri Light"/>
      <w:b/>
      <w:iCs/>
      <w:caps/>
      <w:color w:val="4472C4" w:themeColor="accent1"/>
      <w:sz w:val="16"/>
      <w:szCs w:val="21"/>
      <w:lang w:val="fr-FR" w:eastAsia="ja-JP" w:bidi="fr-FR"/>
    </w:rPr>
  </w:style>
  <w:style w:type="paragraph" w:styleId="En-tte">
    <w:name w:val="header"/>
    <w:basedOn w:val="Normal"/>
    <w:link w:val="En-tteCar"/>
    <w:uiPriority w:val="99"/>
    <w:unhideWhenUsed/>
    <w:rsid w:val="003F6E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F6E9F"/>
    <w:rPr>
      <w:rFonts w:ascii="Calibri" w:eastAsia="Calibri" w:hAnsi="Calibri" w:cs="Calibri"/>
      <w:color w:val="000000" w:themeColor="text1"/>
      <w:sz w:val="28"/>
      <w:szCs w:val="28"/>
      <w:lang w:val="fr-FR" w:eastAsia="ja-JP" w:bidi="fr-FR"/>
    </w:rPr>
  </w:style>
  <w:style w:type="paragraph" w:styleId="Pieddepage">
    <w:name w:val="footer"/>
    <w:basedOn w:val="Normal"/>
    <w:link w:val="PieddepageCar"/>
    <w:uiPriority w:val="99"/>
    <w:unhideWhenUsed/>
    <w:rsid w:val="003F6E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F6E9F"/>
    <w:rPr>
      <w:rFonts w:ascii="Calibri" w:eastAsia="Calibri" w:hAnsi="Calibri" w:cs="Calibri"/>
      <w:color w:val="000000" w:themeColor="text1"/>
      <w:sz w:val="28"/>
      <w:szCs w:val="28"/>
      <w:lang w:val="fr-FR" w:eastAsia="ja-JP" w:bidi="fr-FR"/>
    </w:rPr>
  </w:style>
  <w:style w:type="paragraph" w:styleId="Sansinterligne">
    <w:name w:val="No Spacing"/>
    <w:uiPriority w:val="1"/>
    <w:qFormat/>
    <w:rsid w:val="00CE1807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  <w:color w:val="000000" w:themeColor="text1"/>
      <w:sz w:val="28"/>
      <w:szCs w:val="28"/>
      <w:lang w:val="fr-FR" w:eastAsia="ja-JP" w:bidi="fr-FR"/>
    </w:rPr>
  </w:style>
  <w:style w:type="character" w:styleId="Lienhypertexte">
    <w:name w:val="Hyperlink"/>
    <w:basedOn w:val="Policepardfaut"/>
    <w:uiPriority w:val="99"/>
    <w:semiHidden/>
    <w:unhideWhenUsed/>
    <w:rsid w:val="005851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5.jp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jp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8.jp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hyperlink" Target="https://fr.wikipedia.org/wiki/Brachydanio_rerio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r.wikipedia.org/wiki/Brachydanio_rerio" TargetMode="External"/><Relationship Id="rId14" Type="http://schemas.openxmlformats.org/officeDocument/2006/relationships/image" Target="media/image6.jp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249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Rothen</dc:creator>
  <cp:keywords/>
  <dc:description/>
  <cp:lastModifiedBy>Rothen Julie</cp:lastModifiedBy>
  <cp:revision>8</cp:revision>
  <dcterms:created xsi:type="dcterms:W3CDTF">2023-04-29T13:10:00Z</dcterms:created>
  <dcterms:modified xsi:type="dcterms:W3CDTF">2025-03-21T14:59:00Z</dcterms:modified>
</cp:coreProperties>
</file>